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F9" w:rsidRPr="00E612FA" w:rsidRDefault="000413F9" w:rsidP="000413F9">
      <w:pPr>
        <w:pStyle w:val="a3"/>
      </w:pPr>
      <w:r w:rsidRPr="00550FEE">
        <w:t xml:space="preserve">ДОГОВОР № </w:t>
      </w:r>
      <w:r w:rsidR="00990F30">
        <w:t>22</w:t>
      </w:r>
    </w:p>
    <w:p w:rsidR="000413F9" w:rsidRPr="00550FEE" w:rsidRDefault="000413F9" w:rsidP="000413F9">
      <w:pPr>
        <w:jc w:val="center"/>
        <w:rPr>
          <w:b/>
        </w:rPr>
      </w:pPr>
      <w:r w:rsidRPr="00550FEE">
        <w:rPr>
          <w:b/>
        </w:rPr>
        <w:t>на поставку мебели</w:t>
      </w:r>
    </w:p>
    <w:p w:rsidR="000413F9" w:rsidRPr="00550FEE" w:rsidRDefault="000413F9" w:rsidP="000413F9">
      <w:pPr>
        <w:jc w:val="center"/>
      </w:pPr>
      <w:r w:rsidRPr="00550FEE">
        <w:t>г. Омск</w:t>
      </w:r>
      <w:r w:rsidRPr="00550FEE">
        <w:tab/>
      </w:r>
      <w:r w:rsidRPr="00550FEE">
        <w:tab/>
      </w:r>
      <w:r w:rsidRPr="00550FEE">
        <w:tab/>
      </w:r>
      <w:r w:rsidRPr="00550FEE">
        <w:tab/>
      </w:r>
      <w:r w:rsidRPr="00550FEE">
        <w:tab/>
      </w:r>
      <w:r w:rsidRPr="00550FEE">
        <w:tab/>
      </w:r>
      <w:r w:rsidRPr="00550FEE">
        <w:tab/>
      </w:r>
      <w:r w:rsidRPr="00550FEE">
        <w:tab/>
        <w:t xml:space="preserve">                     </w:t>
      </w:r>
      <w:r w:rsidR="00DB73BB">
        <w:t xml:space="preserve">28 </w:t>
      </w:r>
      <w:r w:rsidR="00B05FF8">
        <w:t>марта</w:t>
      </w:r>
      <w:r>
        <w:t xml:space="preserve"> </w:t>
      </w:r>
      <w:r w:rsidR="006063EC">
        <w:t>2024</w:t>
      </w:r>
      <w:r w:rsidRPr="00550FEE">
        <w:t xml:space="preserve"> г.</w:t>
      </w:r>
    </w:p>
    <w:p w:rsidR="000413F9" w:rsidRPr="00550FEE" w:rsidRDefault="000413F9" w:rsidP="000413F9"/>
    <w:p w:rsidR="000413F9" w:rsidRPr="00550FEE" w:rsidRDefault="00205064" w:rsidP="00C25B03">
      <w:pPr>
        <w:jc w:val="both"/>
        <w:rPr>
          <w:rFonts w:eastAsia="Calibri"/>
        </w:rPr>
      </w:pPr>
      <w:proofErr w:type="gramStart"/>
      <w:r w:rsidRPr="00205064">
        <w:rPr>
          <w:rFonts w:eastAsia="Calibri"/>
          <w:b/>
        </w:rPr>
        <w:t xml:space="preserve">Муниципальное бюджетное общеобразовательное учреждение «Лисинская средняя общеобразовательная  школа» </w:t>
      </w:r>
      <w:proofErr w:type="spellStart"/>
      <w:r w:rsidRPr="00205064">
        <w:rPr>
          <w:rFonts w:eastAsia="Calibri"/>
          <w:b/>
        </w:rPr>
        <w:t>Муромцевского</w:t>
      </w:r>
      <w:proofErr w:type="spellEnd"/>
      <w:r w:rsidRPr="00205064">
        <w:rPr>
          <w:rFonts w:eastAsia="Calibri"/>
          <w:b/>
        </w:rPr>
        <w:t xml:space="preserve"> муниципального района Омской области</w:t>
      </w:r>
      <w:r w:rsidR="000413F9" w:rsidRPr="008D329C">
        <w:rPr>
          <w:rFonts w:eastAsia="Calibri"/>
          <w:b/>
        </w:rPr>
        <w:t>,</w:t>
      </w:r>
      <w:r w:rsidR="000413F9" w:rsidRPr="00550FEE">
        <w:rPr>
          <w:rFonts w:eastAsia="Calibri"/>
        </w:rPr>
        <w:t xml:space="preserve"> </w:t>
      </w:r>
      <w:r>
        <w:rPr>
          <w:rFonts w:eastAsia="Calibri"/>
        </w:rPr>
        <w:t xml:space="preserve">в лице директора </w:t>
      </w:r>
      <w:r w:rsidRPr="00205064">
        <w:rPr>
          <w:rFonts w:eastAsia="Calibri"/>
        </w:rPr>
        <w:t>Харитонов</w:t>
      </w:r>
      <w:r>
        <w:rPr>
          <w:rFonts w:eastAsia="Calibri"/>
        </w:rPr>
        <w:t>ой</w:t>
      </w:r>
      <w:r w:rsidRPr="00205064">
        <w:rPr>
          <w:rFonts w:eastAsia="Calibri"/>
        </w:rPr>
        <w:t xml:space="preserve"> Галин</w:t>
      </w:r>
      <w:r>
        <w:rPr>
          <w:rFonts w:eastAsia="Calibri"/>
        </w:rPr>
        <w:t>ы</w:t>
      </w:r>
      <w:r w:rsidRPr="00205064">
        <w:rPr>
          <w:rFonts w:eastAsia="Calibri"/>
        </w:rPr>
        <w:t xml:space="preserve"> Петровн</w:t>
      </w:r>
      <w:r>
        <w:rPr>
          <w:rFonts w:eastAsia="Calibri"/>
        </w:rPr>
        <w:t>ы,</w:t>
      </w:r>
      <w:r w:rsidRPr="00205064">
        <w:rPr>
          <w:rFonts w:eastAsia="Calibri"/>
        </w:rPr>
        <w:t xml:space="preserve"> </w:t>
      </w:r>
      <w:r w:rsidR="000413F9" w:rsidRPr="00550FEE">
        <w:t xml:space="preserve">действующего на основании Устава, </w:t>
      </w:r>
      <w:r w:rsidR="000413F9" w:rsidRPr="00550FEE">
        <w:rPr>
          <w:rFonts w:eastAsia="Calibri"/>
        </w:rPr>
        <w:t xml:space="preserve">именуемое в дальнейшем </w:t>
      </w:r>
      <w:r w:rsidR="000413F9" w:rsidRPr="00F03386">
        <w:rPr>
          <w:rFonts w:eastAsia="Calibri"/>
          <w:b/>
        </w:rPr>
        <w:t>Заказчик</w:t>
      </w:r>
      <w:r w:rsidR="000413F9" w:rsidRPr="00550FEE">
        <w:rPr>
          <w:rFonts w:eastAsia="Calibri"/>
        </w:rPr>
        <w:t>,</w:t>
      </w:r>
      <w:r w:rsidR="000413F9" w:rsidRPr="00550FEE">
        <w:t xml:space="preserve"> с одной стороны, </w:t>
      </w:r>
      <w:r w:rsidR="000413F9" w:rsidRPr="00174008">
        <w:t xml:space="preserve">и </w:t>
      </w:r>
      <w:r w:rsidR="008B00FA" w:rsidRPr="009D2ECC">
        <w:rPr>
          <w:b/>
        </w:rPr>
        <w:t xml:space="preserve">Индивидуальный предприниматель </w:t>
      </w:r>
      <w:proofErr w:type="spellStart"/>
      <w:r w:rsidR="008B00FA" w:rsidRPr="009D2ECC">
        <w:rPr>
          <w:b/>
        </w:rPr>
        <w:t>Зименс</w:t>
      </w:r>
      <w:proofErr w:type="spellEnd"/>
      <w:r w:rsidR="008B00FA" w:rsidRPr="009D2ECC">
        <w:rPr>
          <w:b/>
        </w:rPr>
        <w:t xml:space="preserve"> Пав</w:t>
      </w:r>
      <w:r w:rsidR="005B7402">
        <w:rPr>
          <w:b/>
        </w:rPr>
        <w:t>ел</w:t>
      </w:r>
      <w:r w:rsidR="008B00FA" w:rsidRPr="009D2ECC">
        <w:rPr>
          <w:b/>
        </w:rPr>
        <w:t xml:space="preserve"> Яковлевич</w:t>
      </w:r>
      <w:r w:rsidR="008B00FA" w:rsidRPr="00B855F9">
        <w:t>, именуем</w:t>
      </w:r>
      <w:r w:rsidR="008B00FA">
        <w:t>ый</w:t>
      </w:r>
      <w:r w:rsidR="008B00FA" w:rsidRPr="00B855F9">
        <w:t xml:space="preserve"> в дальнейшем </w:t>
      </w:r>
      <w:r w:rsidR="008B00FA" w:rsidRPr="000F741F">
        <w:rPr>
          <w:b/>
        </w:rPr>
        <w:t>«Поставщик»,</w:t>
      </w:r>
      <w:r w:rsidR="008B00FA" w:rsidRPr="00B855F9">
        <w:t xml:space="preserve"> в лице </w:t>
      </w:r>
      <w:proofErr w:type="spellStart"/>
      <w:r w:rsidR="008B00FA">
        <w:rPr>
          <w:b/>
        </w:rPr>
        <w:t>Зименса</w:t>
      </w:r>
      <w:proofErr w:type="spellEnd"/>
      <w:r w:rsidR="008B00FA">
        <w:rPr>
          <w:b/>
        </w:rPr>
        <w:t xml:space="preserve"> Пав</w:t>
      </w:r>
      <w:r w:rsidR="008B00FA" w:rsidRPr="000F741F">
        <w:rPr>
          <w:b/>
        </w:rPr>
        <w:t>ла Яковлевича,</w:t>
      </w:r>
      <w:r w:rsidR="008B00FA" w:rsidRPr="00B855F9">
        <w:t xml:space="preserve"> действующего на основании </w:t>
      </w:r>
      <w:r w:rsidR="008B00FA" w:rsidRPr="009D2ECC">
        <w:t xml:space="preserve">записи в Единый государственный реестр Индивидуальных предпринимателей № 323554300051364 от «20» июля </w:t>
      </w:r>
      <w:r w:rsidR="006063EC">
        <w:t>202</w:t>
      </w:r>
      <w:r w:rsidR="00065E43">
        <w:t>3</w:t>
      </w:r>
      <w:proofErr w:type="gramEnd"/>
      <w:r w:rsidR="008B00FA" w:rsidRPr="009D2ECC">
        <w:t xml:space="preserve"> года</w:t>
      </w:r>
      <w:r w:rsidR="008B00FA">
        <w:t xml:space="preserve">, </w:t>
      </w:r>
      <w:r w:rsidR="008B00FA" w:rsidRPr="009B24BE">
        <w:t>с др</w:t>
      </w:r>
      <w:r w:rsidR="008B00FA">
        <w:t>угой стороны,</w:t>
      </w:r>
      <w:r w:rsidR="008B00FA" w:rsidRPr="001B09EC">
        <w:t xml:space="preserve"> вместе именуемые </w:t>
      </w:r>
      <w:r w:rsidR="008B00FA" w:rsidRPr="001B09EC">
        <w:rPr>
          <w:b/>
        </w:rPr>
        <w:t>Стороны</w:t>
      </w:r>
      <w:r w:rsidR="000413F9" w:rsidRPr="00174008">
        <w:rPr>
          <w:b/>
          <w:bCs/>
        </w:rPr>
        <w:t>,</w:t>
      </w:r>
      <w:r w:rsidR="000413F9" w:rsidRPr="00174008">
        <w:t xml:space="preserve"> </w:t>
      </w:r>
      <w:r w:rsidR="003418D8">
        <w:t xml:space="preserve">руководствуясь </w:t>
      </w:r>
      <w:r w:rsidR="003418D8" w:rsidRPr="003418D8">
        <w:t>п</w:t>
      </w:r>
      <w:r w:rsidR="003418D8">
        <w:t>. 5</w:t>
      </w:r>
      <w:r w:rsidR="003418D8" w:rsidRPr="003418D8">
        <w:t xml:space="preserve"> ч.1 ст.93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</w:t>
      </w:r>
      <w:r w:rsidR="003418D8">
        <w:t xml:space="preserve">, </w:t>
      </w:r>
      <w:r w:rsidR="000413F9" w:rsidRPr="00174008">
        <w:t>заключили настоящий договор о нижеследующем</w:t>
      </w:r>
      <w:r w:rsidR="000413F9" w:rsidRPr="00237482">
        <w:t>:</w:t>
      </w:r>
    </w:p>
    <w:p w:rsidR="000413F9" w:rsidRPr="00550FEE" w:rsidRDefault="000413F9" w:rsidP="000413F9">
      <w:pPr>
        <w:numPr>
          <w:ilvl w:val="0"/>
          <w:numId w:val="1"/>
        </w:numPr>
        <w:jc w:val="center"/>
        <w:rPr>
          <w:b/>
        </w:rPr>
      </w:pPr>
      <w:r w:rsidRPr="00550FEE">
        <w:rPr>
          <w:b/>
        </w:rPr>
        <w:t>ПРЕДМЕТ ДОГОВОРА</w:t>
      </w:r>
    </w:p>
    <w:p w:rsidR="000413F9" w:rsidRDefault="000413F9" w:rsidP="000413F9">
      <w:pPr>
        <w:pStyle w:val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Заказчик поручает и оплачивает, а Поставщик принимает на себя обязательство по выполнению поставки мебели (далее – Продукция) в номенклатуре, количестве и по цене согласно Спецификации (Приложение № 1 к настоящему договору).</w:t>
      </w:r>
    </w:p>
    <w:p w:rsidR="000413F9" w:rsidRDefault="000413F9" w:rsidP="000413F9">
      <w:pPr>
        <w:pStyle w:val="21"/>
        <w:rPr>
          <w:rFonts w:ascii="Times New Roman" w:hAnsi="Times New Roman"/>
          <w:sz w:val="24"/>
          <w:szCs w:val="24"/>
        </w:rPr>
      </w:pPr>
      <w:r w:rsidRPr="001656C7">
        <w:rPr>
          <w:rFonts w:ascii="Times New Roman" w:hAnsi="Times New Roman"/>
          <w:sz w:val="24"/>
          <w:szCs w:val="24"/>
        </w:rPr>
        <w:t xml:space="preserve">1.2. </w:t>
      </w:r>
      <w:r w:rsidR="00CC5FD1" w:rsidRPr="00CC5FD1">
        <w:rPr>
          <w:rFonts w:ascii="Times New Roman" w:hAnsi="Times New Roman"/>
          <w:sz w:val="24"/>
          <w:szCs w:val="24"/>
        </w:rPr>
        <w:t xml:space="preserve">Срок выполнения поставки мебели по </w:t>
      </w:r>
      <w:r w:rsidR="00B05FF8">
        <w:rPr>
          <w:rFonts w:ascii="Times New Roman" w:hAnsi="Times New Roman"/>
          <w:sz w:val="24"/>
          <w:szCs w:val="24"/>
        </w:rPr>
        <w:t>настоящему договору составляет 4</w:t>
      </w:r>
      <w:r w:rsidR="00CC5FD1" w:rsidRPr="00CC5FD1">
        <w:rPr>
          <w:rFonts w:ascii="Times New Roman" w:hAnsi="Times New Roman"/>
          <w:sz w:val="24"/>
          <w:szCs w:val="24"/>
        </w:rPr>
        <w:t>0 (</w:t>
      </w:r>
      <w:r w:rsidR="00B05FF8">
        <w:rPr>
          <w:rFonts w:ascii="Times New Roman" w:hAnsi="Times New Roman"/>
          <w:sz w:val="24"/>
          <w:szCs w:val="24"/>
        </w:rPr>
        <w:t>сорок</w:t>
      </w:r>
      <w:r w:rsidR="00CC5FD1" w:rsidRPr="00CC5FD1">
        <w:rPr>
          <w:rFonts w:ascii="Times New Roman" w:hAnsi="Times New Roman"/>
          <w:sz w:val="24"/>
          <w:szCs w:val="24"/>
        </w:rPr>
        <w:t xml:space="preserve">) </w:t>
      </w:r>
      <w:r w:rsidR="00B05FF8">
        <w:rPr>
          <w:rFonts w:ascii="Times New Roman" w:hAnsi="Times New Roman"/>
          <w:sz w:val="24"/>
          <w:szCs w:val="24"/>
        </w:rPr>
        <w:t>календарных</w:t>
      </w:r>
      <w:r w:rsidR="00CC5FD1" w:rsidRPr="00CC5FD1">
        <w:rPr>
          <w:rFonts w:ascii="Times New Roman" w:hAnsi="Times New Roman"/>
          <w:sz w:val="24"/>
          <w:szCs w:val="24"/>
        </w:rPr>
        <w:t xml:space="preserve"> дней с момента подписания настоящего Договора.</w:t>
      </w:r>
    </w:p>
    <w:p w:rsidR="000413F9" w:rsidRDefault="000413F9" w:rsidP="000413F9">
      <w:pPr>
        <w:pStyle w:val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Приложение № 1 является неотъемлемой частью настоящего договора.</w:t>
      </w:r>
    </w:p>
    <w:p w:rsidR="000413F9" w:rsidRDefault="000413F9" w:rsidP="000413F9">
      <w:pPr>
        <w:pStyle w:val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ИКЗ </w:t>
      </w:r>
      <w:r w:rsidR="00205064" w:rsidRPr="00205064">
        <w:rPr>
          <w:rFonts w:ascii="Times New Roman" w:hAnsi="Times New Roman"/>
          <w:sz w:val="24"/>
          <w:szCs w:val="24"/>
        </w:rPr>
        <w:t>243552200525755220100100020000000000</w:t>
      </w:r>
    </w:p>
    <w:p w:rsidR="000413F9" w:rsidRPr="00550FEE" w:rsidRDefault="000413F9" w:rsidP="000413F9">
      <w:pPr>
        <w:numPr>
          <w:ilvl w:val="0"/>
          <w:numId w:val="1"/>
        </w:numPr>
        <w:jc w:val="center"/>
        <w:rPr>
          <w:b/>
        </w:rPr>
      </w:pPr>
      <w:r w:rsidRPr="00550FEE">
        <w:rPr>
          <w:b/>
        </w:rPr>
        <w:t>УСЛОВИЯ ПОСТАВКИ И КАЧЕСТВО ПРОДУКЦИИ</w:t>
      </w:r>
    </w:p>
    <w:p w:rsidR="008A06BA" w:rsidRPr="005434E5" w:rsidRDefault="008A06BA" w:rsidP="008A06BA">
      <w:pPr>
        <w:pStyle w:val="21"/>
        <w:rPr>
          <w:rFonts w:ascii="Times New Roman" w:hAnsi="Times New Roman"/>
          <w:sz w:val="24"/>
          <w:szCs w:val="24"/>
        </w:rPr>
      </w:pPr>
      <w:r w:rsidRPr="005434E5">
        <w:rPr>
          <w:rFonts w:ascii="Times New Roman" w:hAnsi="Times New Roman"/>
          <w:sz w:val="24"/>
          <w:szCs w:val="24"/>
        </w:rPr>
        <w:t xml:space="preserve">2.1. Поставляемая в соответствии с п.1.1. настоящего контракта Продукция должна отвечать по своему качеству нормативным документам (ГОСТ, ТУ, сертификатам соответствия), действующим в </w:t>
      </w:r>
      <w:proofErr w:type="gramStart"/>
      <w:r w:rsidRPr="005434E5">
        <w:rPr>
          <w:rFonts w:ascii="Times New Roman" w:hAnsi="Times New Roman"/>
          <w:sz w:val="24"/>
          <w:szCs w:val="24"/>
        </w:rPr>
        <w:t>Российской</w:t>
      </w:r>
      <w:proofErr w:type="gramEnd"/>
      <w:r w:rsidRPr="005434E5">
        <w:rPr>
          <w:rFonts w:ascii="Times New Roman" w:hAnsi="Times New Roman"/>
          <w:sz w:val="24"/>
          <w:szCs w:val="24"/>
        </w:rPr>
        <w:t xml:space="preserve"> Федерации для данного вида Продукции. </w:t>
      </w:r>
    </w:p>
    <w:p w:rsidR="008A06BA" w:rsidRPr="005434E5" w:rsidRDefault="008A06BA" w:rsidP="008A06BA">
      <w:pPr>
        <w:pStyle w:val="21"/>
        <w:rPr>
          <w:rFonts w:ascii="Times New Roman" w:hAnsi="Times New Roman"/>
          <w:sz w:val="24"/>
          <w:szCs w:val="24"/>
        </w:rPr>
      </w:pPr>
      <w:r w:rsidRPr="005434E5">
        <w:rPr>
          <w:rFonts w:ascii="Times New Roman" w:hAnsi="Times New Roman"/>
          <w:sz w:val="24"/>
          <w:szCs w:val="24"/>
        </w:rPr>
        <w:t xml:space="preserve">2.2. </w:t>
      </w:r>
      <w:r w:rsidR="007B6DF7" w:rsidRPr="007B6DF7">
        <w:rPr>
          <w:rFonts w:ascii="Times New Roman" w:hAnsi="Times New Roman"/>
          <w:sz w:val="24"/>
          <w:szCs w:val="24"/>
        </w:rPr>
        <w:t>Доставка Продукции осуществляется транспортом Поставщика. Погрузочные работы выполняет Поставщик. Стоимость транспортных услуг и погрузочных работ входит в цену Продукции.</w:t>
      </w:r>
    </w:p>
    <w:p w:rsidR="008A06BA" w:rsidRPr="005434E5" w:rsidRDefault="008A06BA" w:rsidP="008A06BA">
      <w:pPr>
        <w:pStyle w:val="21"/>
        <w:rPr>
          <w:rFonts w:ascii="Times New Roman" w:hAnsi="Times New Roman"/>
          <w:sz w:val="24"/>
          <w:szCs w:val="24"/>
        </w:rPr>
      </w:pPr>
      <w:r w:rsidRPr="005434E5">
        <w:rPr>
          <w:rFonts w:ascii="Times New Roman" w:hAnsi="Times New Roman"/>
          <w:sz w:val="24"/>
          <w:szCs w:val="24"/>
        </w:rPr>
        <w:t>2.3. Приемка Продукции производится на основании товарной накладной (ТОРГ-12), в соответствии с Инструкциями о порядке приемки продукции и товаров по количеству, качеству (П-6, П-7), полномочным представителем Заказчика на основании доверенности. Указанные инструкции применяются в части, не противоречащей Гражданскому Кодексу Российской Федерации.</w:t>
      </w:r>
    </w:p>
    <w:p w:rsidR="008A06BA" w:rsidRPr="00550FEE" w:rsidRDefault="008A06BA" w:rsidP="008A06BA">
      <w:pPr>
        <w:pStyle w:val="21"/>
        <w:rPr>
          <w:rFonts w:ascii="Times New Roman" w:hAnsi="Times New Roman"/>
          <w:sz w:val="24"/>
          <w:szCs w:val="24"/>
        </w:rPr>
      </w:pPr>
      <w:r w:rsidRPr="005434E5">
        <w:rPr>
          <w:rFonts w:ascii="Times New Roman" w:hAnsi="Times New Roman"/>
          <w:sz w:val="24"/>
          <w:szCs w:val="24"/>
        </w:rPr>
        <w:t>2.4. Некачественная либо некомплектная Продукция подлежит замене в 7-дневный срок с момента обнаружения.</w:t>
      </w:r>
    </w:p>
    <w:p w:rsidR="000413F9" w:rsidRPr="00550FEE" w:rsidRDefault="000413F9" w:rsidP="000413F9">
      <w:pPr>
        <w:jc w:val="center"/>
        <w:rPr>
          <w:b/>
        </w:rPr>
      </w:pPr>
      <w:r w:rsidRPr="00550FEE">
        <w:rPr>
          <w:b/>
        </w:rPr>
        <w:t>3.ЦЕНА И ПОРЯДОК РАСЧЕТОВ</w:t>
      </w:r>
    </w:p>
    <w:p w:rsidR="000413F9" w:rsidRPr="00550FEE" w:rsidRDefault="000413F9" w:rsidP="000413F9">
      <w:pPr>
        <w:jc w:val="both"/>
      </w:pPr>
      <w:r w:rsidRPr="00550FEE">
        <w:t xml:space="preserve">3.1. </w:t>
      </w:r>
      <w:r w:rsidRPr="00B50EC2">
        <w:t xml:space="preserve">Сумма договора </w:t>
      </w:r>
      <w:r w:rsidR="00205064">
        <w:t>599000</w:t>
      </w:r>
      <w:r w:rsidR="00D45B60" w:rsidRPr="00D45B60">
        <w:t>,00</w:t>
      </w:r>
      <w:r w:rsidR="008B00FA">
        <w:t xml:space="preserve"> </w:t>
      </w:r>
      <w:r w:rsidRPr="00B50EC2">
        <w:t>рублей (</w:t>
      </w:r>
      <w:r w:rsidR="00205064">
        <w:t>Пятьсот девяносто девять тысяч</w:t>
      </w:r>
      <w:r w:rsidR="00E767A9">
        <w:t xml:space="preserve"> рублей</w:t>
      </w:r>
      <w:r w:rsidR="007B6DF7">
        <w:t xml:space="preserve"> </w:t>
      </w:r>
      <w:r>
        <w:t>00</w:t>
      </w:r>
      <w:r w:rsidRPr="00B50EC2">
        <w:t xml:space="preserve"> копеек), </w:t>
      </w:r>
      <w:r w:rsidRPr="003C4E01">
        <w:rPr>
          <w:bCs/>
          <w:color w:val="000000"/>
        </w:rPr>
        <w:t>НДС не облагается на основании ст. 346.11 п.3 НК РФ о применении упрощенной системы налогообложения.</w:t>
      </w:r>
    </w:p>
    <w:p w:rsidR="00CC5FD1" w:rsidRPr="00550FEE" w:rsidRDefault="00CC5FD1" w:rsidP="00CC5FD1">
      <w:pPr>
        <w:jc w:val="both"/>
      </w:pPr>
      <w:r w:rsidRPr="00550FEE">
        <w:t>3.2. Цена на Продукцию, поставляемую по настоящему договору, определяется на момент заключения договора и остается фиксированной до конца срока действия договора.</w:t>
      </w:r>
    </w:p>
    <w:p w:rsidR="00CC5FD1" w:rsidRPr="00550FEE" w:rsidRDefault="00CC5FD1" w:rsidP="00CC5FD1">
      <w:pPr>
        <w:jc w:val="both"/>
      </w:pPr>
      <w:r w:rsidRPr="00550FEE">
        <w:t>3.3. Указанная в спецификации цена включает расходы по стоимости упаковки, маркировки, а также все прочие расходы (налоги, сборы, таможенные платежи и т.п.) Поставщика, связанные с исполнением настоящего договора.</w:t>
      </w:r>
    </w:p>
    <w:p w:rsidR="00CC5FD1" w:rsidRPr="00066345" w:rsidRDefault="00CC5FD1" w:rsidP="00066345">
      <w:pPr>
        <w:jc w:val="both"/>
      </w:pPr>
      <w:r w:rsidRPr="00F2647B">
        <w:t xml:space="preserve">3.4. </w:t>
      </w:r>
      <w:r w:rsidR="00A51693" w:rsidRPr="00A51693">
        <w:t>Расчеты по настоящему договору осуществляются путем перечисления Заказчиком денежных средств на расчетный счет Поставщика в размере 100 % стоимости Продукции, по факту поставки, в течение 15 календарных дней, на основании товарной накладной и счета на оплату.</w:t>
      </w:r>
    </w:p>
    <w:p w:rsidR="00CC5FD1" w:rsidRDefault="00CC5FD1" w:rsidP="00CC5FD1">
      <w:pPr>
        <w:jc w:val="both"/>
      </w:pPr>
      <w:r>
        <w:t>3.5. Источник финансирования:</w:t>
      </w:r>
      <w:r w:rsidRPr="00EE02C7">
        <w:t xml:space="preserve"> </w:t>
      </w:r>
    </w:p>
    <w:p w:rsidR="000413F9" w:rsidRPr="00550FEE" w:rsidRDefault="000413F9" w:rsidP="000413F9">
      <w:pPr>
        <w:jc w:val="both"/>
      </w:pPr>
    </w:p>
    <w:p w:rsidR="000413F9" w:rsidRPr="00550FEE" w:rsidRDefault="000413F9" w:rsidP="000413F9">
      <w:pPr>
        <w:jc w:val="center"/>
      </w:pPr>
      <w:r w:rsidRPr="00550FEE">
        <w:rPr>
          <w:b/>
        </w:rPr>
        <w:t>4.ОТВЕТСТВЕННОСТЬ СТОРОН</w:t>
      </w:r>
    </w:p>
    <w:p w:rsidR="000413F9" w:rsidRPr="00550FEE" w:rsidRDefault="00397787" w:rsidP="000413F9">
      <w:pPr>
        <w:jc w:val="both"/>
      </w:pPr>
      <w:r>
        <w:t xml:space="preserve">4.1. </w:t>
      </w:r>
      <w:r w:rsidR="000413F9" w:rsidRPr="00550FEE">
        <w:t>В случае просрочки исполнения Поставщиком обязательств, предусмотренных настоящим Договором, Заказчик вправе требовать уплаты неустойки в размере 1/300 от общей стоимости Договора и начисляемой за каждый день просрочки исполнения обязательства, начиная со дня, следующего после дня истечения установленного срока исполнения обязательства по Договору.</w:t>
      </w:r>
    </w:p>
    <w:p w:rsidR="00397787" w:rsidRPr="00397787" w:rsidRDefault="00397787" w:rsidP="00397787">
      <w:pPr>
        <w:jc w:val="both"/>
      </w:pPr>
      <w:r w:rsidRPr="00397787">
        <w:t xml:space="preserve">4.2. В случае просрочки исполнения Поставщиком обязательств, предусмотренных настоящим Договором, Заказчик вправе требовать уплаты неустойки в размере 1/300 от действующей на дату уплаты пеней ставки рефинансирования Центрального банка Российской Федерации, начисляемой за каждый </w:t>
      </w:r>
      <w:r w:rsidRPr="00397787">
        <w:lastRenderedPageBreak/>
        <w:t>день просрочки исполнения обязательства, начиная со дня, следующего после дня истечения установленного срока исполнения обязательства по Договору.</w:t>
      </w:r>
    </w:p>
    <w:p w:rsidR="000413F9" w:rsidRPr="00550FEE" w:rsidRDefault="000413F9" w:rsidP="000413F9">
      <w:pPr>
        <w:jc w:val="both"/>
      </w:pPr>
      <w:r w:rsidRPr="00550FEE">
        <w:t>4.3. Взыскание неустойки не освобождает Поставщика от исполнения принятых обязательств по договору.</w:t>
      </w:r>
    </w:p>
    <w:p w:rsidR="000413F9" w:rsidRDefault="000413F9" w:rsidP="000413F9">
      <w:pPr>
        <w:jc w:val="both"/>
      </w:pPr>
      <w:r w:rsidRPr="00550FEE">
        <w:t>4.4. Вопросы ответственности, не урегулированные в настоящем договоре, разрешаются в соответствии с действующим законодательством.</w:t>
      </w:r>
    </w:p>
    <w:p w:rsidR="000413F9" w:rsidRPr="00550FEE" w:rsidRDefault="000413F9" w:rsidP="000413F9">
      <w:pPr>
        <w:jc w:val="center"/>
        <w:rPr>
          <w:b/>
        </w:rPr>
      </w:pPr>
      <w:r w:rsidRPr="00550FEE">
        <w:rPr>
          <w:b/>
        </w:rPr>
        <w:t>5.  СРОК ДЕЙСТВИЯ И УСЛОВИЯ РАСТОРЖЕНИЯ ДОГОВОРА</w:t>
      </w:r>
    </w:p>
    <w:p w:rsidR="000413F9" w:rsidRPr="00550FEE" w:rsidRDefault="000413F9" w:rsidP="000413F9">
      <w:pPr>
        <w:jc w:val="both"/>
      </w:pPr>
      <w:r w:rsidRPr="00550FEE">
        <w:t>5.1. Договор вступает в силу с момента подписания его сторонами до 31.12.</w:t>
      </w:r>
      <w:r w:rsidR="006063EC">
        <w:t>2024</w:t>
      </w:r>
      <w:r w:rsidRPr="00550FEE">
        <w:t xml:space="preserve"> года, в части оплаты-до полного исполнения обязательства за фактически поставленную Продукцию.</w:t>
      </w:r>
    </w:p>
    <w:p w:rsidR="000413F9" w:rsidRPr="00550FEE" w:rsidRDefault="000413F9" w:rsidP="000413F9">
      <w:pPr>
        <w:jc w:val="center"/>
        <w:rPr>
          <w:b/>
        </w:rPr>
      </w:pPr>
      <w:r w:rsidRPr="00550FEE">
        <w:rPr>
          <w:b/>
        </w:rPr>
        <w:t>6. ПРОЧИЕ УСЛОВИЯ</w:t>
      </w:r>
    </w:p>
    <w:p w:rsidR="000413F9" w:rsidRPr="00550FEE" w:rsidRDefault="00397787" w:rsidP="000413F9">
      <w:pPr>
        <w:jc w:val="both"/>
      </w:pPr>
      <w:r>
        <w:t>6.1.</w:t>
      </w:r>
      <w:r w:rsidR="000413F9" w:rsidRPr="00550FEE">
        <w:t>Любые изменения и дополнения к настоящему договору могут быть со</w:t>
      </w:r>
      <w:r w:rsidR="00737BDF">
        <w:t xml:space="preserve">вершены и будут действительны, </w:t>
      </w:r>
      <w:r w:rsidR="000413F9" w:rsidRPr="00550FEE">
        <w:t>если они оформлены письменно в виде единого документа, подписанного сторонами.</w:t>
      </w:r>
    </w:p>
    <w:p w:rsidR="000413F9" w:rsidRPr="00550FEE" w:rsidRDefault="000413F9" w:rsidP="000413F9">
      <w:pPr>
        <w:jc w:val="both"/>
      </w:pPr>
      <w:r w:rsidRPr="00550FEE">
        <w:t xml:space="preserve">6.2. Все спорные вопросы, связанные или вытекающие из условий настоящего договора, разрешаются сторонами путем переговоров, а при </w:t>
      </w:r>
      <w:proofErr w:type="gramStart"/>
      <w:r w:rsidRPr="00550FEE">
        <w:t>не достижении</w:t>
      </w:r>
      <w:proofErr w:type="gramEnd"/>
      <w:r w:rsidRPr="00550FEE">
        <w:t xml:space="preserve"> согласия в Арбитражном суде Омской области.</w:t>
      </w:r>
    </w:p>
    <w:p w:rsidR="000413F9" w:rsidRPr="00550FEE" w:rsidRDefault="000413F9" w:rsidP="000413F9">
      <w:pPr>
        <w:jc w:val="both"/>
      </w:pPr>
      <w:r w:rsidRPr="00550FEE">
        <w:t>6.3. Права требования сторон, возникающие в результате подписания настоящего договора, не могут быть ими уступлены третьим лицам без предварительного письменного согласия другой стороны.</w:t>
      </w:r>
    </w:p>
    <w:p w:rsidR="000413F9" w:rsidRPr="00550FEE" w:rsidRDefault="000413F9" w:rsidP="000413F9">
      <w:pPr>
        <w:pStyle w:val="21"/>
        <w:rPr>
          <w:rFonts w:ascii="Times New Roman" w:hAnsi="Times New Roman"/>
          <w:sz w:val="24"/>
          <w:szCs w:val="24"/>
        </w:rPr>
      </w:pPr>
      <w:r w:rsidRPr="00550FEE">
        <w:rPr>
          <w:rFonts w:ascii="Times New Roman" w:hAnsi="Times New Roman"/>
          <w:sz w:val="24"/>
          <w:szCs w:val="24"/>
        </w:rPr>
        <w:t>6.</w:t>
      </w:r>
      <w:r w:rsidR="00397787">
        <w:rPr>
          <w:rFonts w:ascii="Times New Roman" w:hAnsi="Times New Roman"/>
          <w:sz w:val="24"/>
          <w:szCs w:val="24"/>
        </w:rPr>
        <w:t xml:space="preserve">4. Настоящий договор составлен </w:t>
      </w:r>
      <w:r w:rsidRPr="00550FEE">
        <w:rPr>
          <w:rFonts w:ascii="Times New Roman" w:hAnsi="Times New Roman"/>
          <w:sz w:val="24"/>
          <w:szCs w:val="24"/>
        </w:rPr>
        <w:t>в двух экземплярах, имеющих одинаковую юридическую силу, по одному для каждой из сторон.</w:t>
      </w:r>
    </w:p>
    <w:p w:rsidR="000413F9" w:rsidRPr="00550FEE" w:rsidRDefault="000413F9" w:rsidP="000413F9">
      <w:pPr>
        <w:ind w:firstLine="720"/>
        <w:jc w:val="center"/>
        <w:rPr>
          <w:b/>
        </w:rPr>
      </w:pPr>
      <w:r w:rsidRPr="00550FEE">
        <w:rPr>
          <w:b/>
        </w:rPr>
        <w:t>7. ЮРИДИЧЕСКИЕ АДРЕСА И ПЛАТЕЖНЫЕ РЕКВИЗИТЫ СТОРОН:</w:t>
      </w:r>
    </w:p>
    <w:tbl>
      <w:tblPr>
        <w:tblW w:w="10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160"/>
        <w:gridCol w:w="5385"/>
      </w:tblGrid>
      <w:tr w:rsidR="00205064" w:rsidRPr="00B479CE" w:rsidTr="00DA59C4">
        <w:trPr>
          <w:jc w:val="center"/>
        </w:trPr>
        <w:tc>
          <w:tcPr>
            <w:tcW w:w="5120" w:type="dxa"/>
          </w:tcPr>
          <w:p w:rsidR="00205064" w:rsidRPr="00B479CE" w:rsidRDefault="00205064" w:rsidP="00DA59C4">
            <w:pPr>
              <w:pStyle w:val="2"/>
              <w:rPr>
                <w:rFonts w:ascii="Times New Roman" w:hAnsi="Times New Roman"/>
                <w:i w:val="0"/>
                <w:szCs w:val="24"/>
              </w:rPr>
            </w:pPr>
            <w:r w:rsidRPr="00B479CE">
              <w:rPr>
                <w:rFonts w:ascii="Times New Roman" w:hAnsi="Times New Roman"/>
                <w:i w:val="0"/>
                <w:szCs w:val="24"/>
              </w:rPr>
              <w:t>ЗАКАЗЧИК</w:t>
            </w:r>
          </w:p>
          <w:p w:rsidR="00205064" w:rsidRPr="00205064" w:rsidRDefault="00653F68" w:rsidP="00DA59C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МБОУ «Лисинская СОШ»</w:t>
            </w:r>
          </w:p>
          <w:p w:rsidR="00205064" w:rsidRPr="00205064" w:rsidRDefault="00205064" w:rsidP="00DA59C4">
            <w:pPr>
              <w:jc w:val="both"/>
              <w:rPr>
                <w:sz w:val="22"/>
              </w:rPr>
            </w:pPr>
            <w:r w:rsidRPr="00205064">
              <w:rPr>
                <w:sz w:val="22"/>
              </w:rPr>
              <w:t>646458, Омская  область, Муромцевский район, д. Лисино, ул. Центральная, 10;</w:t>
            </w:r>
          </w:p>
          <w:p w:rsidR="00205064" w:rsidRDefault="00205064" w:rsidP="00DA59C4">
            <w:pPr>
              <w:jc w:val="both"/>
              <w:rPr>
                <w:sz w:val="22"/>
              </w:rPr>
            </w:pPr>
            <w:r w:rsidRPr="00205064">
              <w:rPr>
                <w:sz w:val="22"/>
              </w:rPr>
              <w:t xml:space="preserve">ИНН  5522005257        </w:t>
            </w:r>
          </w:p>
          <w:p w:rsidR="00205064" w:rsidRDefault="00205064" w:rsidP="00DA59C4">
            <w:pPr>
              <w:jc w:val="both"/>
              <w:rPr>
                <w:sz w:val="22"/>
              </w:rPr>
            </w:pPr>
            <w:r w:rsidRPr="00205064">
              <w:rPr>
                <w:sz w:val="22"/>
              </w:rPr>
              <w:t xml:space="preserve">КПП  552201001          </w:t>
            </w:r>
          </w:p>
          <w:p w:rsidR="00205064" w:rsidRDefault="00205064" w:rsidP="00DA59C4">
            <w:pPr>
              <w:jc w:val="both"/>
              <w:rPr>
                <w:sz w:val="22"/>
              </w:rPr>
            </w:pPr>
            <w:r w:rsidRPr="00205064">
              <w:rPr>
                <w:sz w:val="22"/>
              </w:rPr>
              <w:t>ОГР</w:t>
            </w:r>
            <w:r>
              <w:rPr>
                <w:sz w:val="22"/>
              </w:rPr>
              <w:t>Н  1025501769644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  <w:p w:rsidR="00205064" w:rsidRDefault="00205064" w:rsidP="00DA59C4">
            <w:pPr>
              <w:jc w:val="both"/>
              <w:rPr>
                <w:sz w:val="22"/>
              </w:rPr>
            </w:pPr>
            <w:r>
              <w:rPr>
                <w:sz w:val="22"/>
              </w:rPr>
              <w:t>ОКПО 54162845</w:t>
            </w:r>
          </w:p>
          <w:p w:rsidR="00205064" w:rsidRPr="00205064" w:rsidRDefault="00205064" w:rsidP="00DA59C4">
            <w:pPr>
              <w:jc w:val="both"/>
              <w:rPr>
                <w:sz w:val="22"/>
              </w:rPr>
            </w:pPr>
            <w:r>
              <w:rPr>
                <w:sz w:val="22"/>
              </w:rPr>
              <w:t>ОКТМО 52634404116</w:t>
            </w:r>
            <w:r w:rsidRPr="00205064">
              <w:rPr>
                <w:sz w:val="22"/>
              </w:rPr>
              <w:tab/>
            </w:r>
          </w:p>
          <w:p w:rsidR="00205064" w:rsidRPr="00205064" w:rsidRDefault="00205064" w:rsidP="00DA59C4">
            <w:pPr>
              <w:jc w:val="both"/>
              <w:rPr>
                <w:sz w:val="22"/>
              </w:rPr>
            </w:pPr>
            <w:proofErr w:type="gramStart"/>
            <w:r w:rsidRPr="00205064">
              <w:rPr>
                <w:sz w:val="22"/>
              </w:rPr>
              <w:t>л</w:t>
            </w:r>
            <w:proofErr w:type="gramEnd"/>
            <w:r w:rsidRPr="00205064">
              <w:rPr>
                <w:sz w:val="22"/>
              </w:rPr>
              <w:t xml:space="preserve">/с  504220258  в  КФК  по </w:t>
            </w:r>
            <w:proofErr w:type="spellStart"/>
            <w:r w:rsidRPr="00205064">
              <w:rPr>
                <w:sz w:val="22"/>
              </w:rPr>
              <w:t>Муромцевскому</w:t>
            </w:r>
            <w:proofErr w:type="spellEnd"/>
            <w:r w:rsidRPr="00205064">
              <w:rPr>
                <w:sz w:val="22"/>
              </w:rPr>
              <w:t xml:space="preserve">  МР  Омской  области</w:t>
            </w:r>
          </w:p>
          <w:p w:rsidR="00205064" w:rsidRDefault="00205064" w:rsidP="00DA59C4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сч</w:t>
            </w:r>
            <w:proofErr w:type="spellEnd"/>
            <w:r>
              <w:rPr>
                <w:sz w:val="22"/>
              </w:rPr>
              <w:t xml:space="preserve"> 03234643526340005200</w:t>
            </w:r>
          </w:p>
          <w:p w:rsidR="00205064" w:rsidRDefault="00205064" w:rsidP="00DA59C4">
            <w:pPr>
              <w:jc w:val="both"/>
              <w:rPr>
                <w:sz w:val="22"/>
              </w:rPr>
            </w:pPr>
            <w:r w:rsidRPr="00205064">
              <w:rPr>
                <w:sz w:val="22"/>
              </w:rPr>
              <w:t>ОТДЕЛЕНИЕ ОМСК Банка</w:t>
            </w:r>
            <w:r>
              <w:rPr>
                <w:sz w:val="22"/>
              </w:rPr>
              <w:t xml:space="preserve"> России// УФК по Омской области</w:t>
            </w:r>
          </w:p>
          <w:p w:rsidR="00205064" w:rsidRPr="00205064" w:rsidRDefault="00205064" w:rsidP="00DA59C4">
            <w:pPr>
              <w:jc w:val="both"/>
              <w:rPr>
                <w:sz w:val="22"/>
              </w:rPr>
            </w:pPr>
            <w:proofErr w:type="spellStart"/>
            <w:proofErr w:type="gramStart"/>
            <w:r w:rsidRPr="00205064">
              <w:rPr>
                <w:sz w:val="22"/>
              </w:rPr>
              <w:t>кор</w:t>
            </w:r>
            <w:proofErr w:type="spellEnd"/>
            <w:r w:rsidRPr="00205064">
              <w:rPr>
                <w:sz w:val="22"/>
              </w:rPr>
              <w:t>/счет</w:t>
            </w:r>
            <w:proofErr w:type="gramEnd"/>
            <w:r w:rsidRPr="00205064">
              <w:rPr>
                <w:sz w:val="22"/>
              </w:rPr>
              <w:t xml:space="preserve"> 40102810245370000044</w:t>
            </w:r>
          </w:p>
          <w:p w:rsidR="00205064" w:rsidRPr="00205064" w:rsidRDefault="00205064" w:rsidP="00DA59C4">
            <w:pPr>
              <w:jc w:val="both"/>
              <w:rPr>
                <w:sz w:val="22"/>
              </w:rPr>
            </w:pPr>
            <w:r w:rsidRPr="00205064">
              <w:rPr>
                <w:sz w:val="22"/>
              </w:rPr>
              <w:t>БИК 015209001</w:t>
            </w:r>
          </w:p>
          <w:p w:rsidR="00205064" w:rsidRDefault="00205064" w:rsidP="00DA59C4">
            <w:pPr>
              <w:rPr>
                <w:sz w:val="22"/>
              </w:rPr>
            </w:pPr>
          </w:p>
          <w:p w:rsidR="00205064" w:rsidRPr="00B05FF8" w:rsidRDefault="00205064" w:rsidP="00DA59C4">
            <w:pPr>
              <w:rPr>
                <w:sz w:val="22"/>
              </w:rPr>
            </w:pPr>
          </w:p>
          <w:p w:rsidR="00205064" w:rsidRPr="00B479CE" w:rsidRDefault="00205064" w:rsidP="00DA59C4">
            <w:pPr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205064" w:rsidRPr="00B479CE" w:rsidRDefault="00205064" w:rsidP="00DA59C4">
            <w:pPr>
              <w:rPr>
                <w:sz w:val="22"/>
              </w:rPr>
            </w:pPr>
          </w:p>
          <w:p w:rsidR="00205064" w:rsidRPr="00B479CE" w:rsidRDefault="00205064" w:rsidP="00DA59C4">
            <w:pPr>
              <w:rPr>
                <w:sz w:val="22"/>
              </w:rPr>
            </w:pPr>
            <w:r w:rsidRPr="00B479CE">
              <w:rPr>
                <w:sz w:val="22"/>
              </w:rPr>
              <w:t>_____________________</w:t>
            </w:r>
            <w:r>
              <w:t xml:space="preserve"> </w:t>
            </w:r>
            <w:r>
              <w:rPr>
                <w:sz w:val="22"/>
                <w:szCs w:val="28"/>
              </w:rPr>
              <w:t>Харитонова Г.П.</w:t>
            </w:r>
          </w:p>
          <w:p w:rsidR="00205064" w:rsidRPr="00B479CE" w:rsidRDefault="00205064" w:rsidP="00DA59C4">
            <w:pPr>
              <w:rPr>
                <w:sz w:val="22"/>
              </w:rPr>
            </w:pPr>
          </w:p>
        </w:tc>
        <w:tc>
          <w:tcPr>
            <w:tcW w:w="160" w:type="dxa"/>
          </w:tcPr>
          <w:p w:rsidR="00205064" w:rsidRPr="00B479CE" w:rsidRDefault="00205064" w:rsidP="00DA59C4">
            <w:pPr>
              <w:rPr>
                <w:b/>
                <w:i/>
                <w:sz w:val="22"/>
              </w:rPr>
            </w:pPr>
          </w:p>
        </w:tc>
        <w:tc>
          <w:tcPr>
            <w:tcW w:w="5385" w:type="dxa"/>
          </w:tcPr>
          <w:p w:rsidR="00205064" w:rsidRPr="00B479CE" w:rsidRDefault="00205064" w:rsidP="00DA59C4">
            <w:pPr>
              <w:pStyle w:val="2"/>
              <w:rPr>
                <w:rFonts w:ascii="Times New Roman" w:hAnsi="Times New Roman"/>
                <w:i w:val="0"/>
                <w:szCs w:val="24"/>
              </w:rPr>
            </w:pPr>
            <w:r w:rsidRPr="00B479CE">
              <w:rPr>
                <w:rFonts w:ascii="Times New Roman" w:hAnsi="Times New Roman"/>
                <w:i w:val="0"/>
                <w:szCs w:val="24"/>
              </w:rPr>
              <w:t>ПОСТАВЩИК</w:t>
            </w:r>
          </w:p>
          <w:p w:rsidR="00205064" w:rsidRPr="00B479CE" w:rsidRDefault="00205064" w:rsidP="00DA59C4">
            <w:pPr>
              <w:contextualSpacing/>
              <w:rPr>
                <w:b/>
                <w:sz w:val="22"/>
              </w:rPr>
            </w:pPr>
            <w:r w:rsidRPr="00B479CE">
              <w:rPr>
                <w:b/>
                <w:sz w:val="22"/>
              </w:rPr>
              <w:t>Индивидуальный предприниматель Зименс Павел Яковлевич</w:t>
            </w:r>
          </w:p>
          <w:p w:rsidR="00205064" w:rsidRPr="00B479CE" w:rsidRDefault="00205064" w:rsidP="00DA59C4">
            <w:pPr>
              <w:contextualSpacing/>
              <w:rPr>
                <w:sz w:val="22"/>
              </w:rPr>
            </w:pPr>
            <w:r w:rsidRPr="00B479CE">
              <w:rPr>
                <w:sz w:val="22"/>
              </w:rPr>
              <w:t>ИНН 550335127999</w:t>
            </w:r>
          </w:p>
          <w:p w:rsidR="00205064" w:rsidRPr="00B479CE" w:rsidRDefault="00205064" w:rsidP="00DA59C4">
            <w:pPr>
              <w:contextualSpacing/>
              <w:rPr>
                <w:sz w:val="22"/>
              </w:rPr>
            </w:pPr>
            <w:r w:rsidRPr="00B479CE">
              <w:rPr>
                <w:sz w:val="22"/>
              </w:rPr>
              <w:t>Юридический адрес: 644105, г. Омск, ул. 2 Барнаульская, д. 13, кв. 2</w:t>
            </w:r>
          </w:p>
          <w:p w:rsidR="00205064" w:rsidRPr="00B479CE" w:rsidRDefault="00205064" w:rsidP="00DA59C4">
            <w:pPr>
              <w:contextualSpacing/>
              <w:rPr>
                <w:sz w:val="22"/>
              </w:rPr>
            </w:pPr>
            <w:proofErr w:type="gramStart"/>
            <w:r w:rsidRPr="00B479CE">
              <w:rPr>
                <w:sz w:val="22"/>
              </w:rPr>
              <w:t>Фактический адрес: 644007, г. Омск, ул. 13 Северная, д. 157 «А»</w:t>
            </w:r>
            <w:proofErr w:type="gramEnd"/>
          </w:p>
          <w:p w:rsidR="00205064" w:rsidRPr="00B479CE" w:rsidRDefault="00205064" w:rsidP="00DA59C4">
            <w:pPr>
              <w:contextualSpacing/>
              <w:rPr>
                <w:sz w:val="22"/>
              </w:rPr>
            </w:pPr>
            <w:r w:rsidRPr="00B479CE">
              <w:rPr>
                <w:sz w:val="22"/>
              </w:rPr>
              <w:t xml:space="preserve">ОГРН 323554300051364 </w:t>
            </w:r>
          </w:p>
          <w:p w:rsidR="00205064" w:rsidRPr="00B479CE" w:rsidRDefault="00205064" w:rsidP="00DA59C4">
            <w:pPr>
              <w:contextualSpacing/>
              <w:rPr>
                <w:sz w:val="22"/>
              </w:rPr>
            </w:pPr>
            <w:proofErr w:type="gramStart"/>
            <w:r w:rsidRPr="00B479CE">
              <w:rPr>
                <w:sz w:val="22"/>
              </w:rPr>
              <w:t>Р</w:t>
            </w:r>
            <w:proofErr w:type="gramEnd"/>
            <w:r w:rsidRPr="00B479CE">
              <w:rPr>
                <w:sz w:val="22"/>
              </w:rPr>
              <w:t>/</w:t>
            </w:r>
            <w:proofErr w:type="spellStart"/>
            <w:r w:rsidRPr="00B479CE">
              <w:rPr>
                <w:sz w:val="22"/>
              </w:rPr>
              <w:t>сч</w:t>
            </w:r>
            <w:proofErr w:type="spellEnd"/>
            <w:r w:rsidRPr="00B479CE">
              <w:rPr>
                <w:sz w:val="22"/>
              </w:rPr>
              <w:t xml:space="preserve"> 40802810332500001360</w:t>
            </w:r>
          </w:p>
          <w:p w:rsidR="00205064" w:rsidRPr="00B479CE" w:rsidRDefault="00205064" w:rsidP="00DA59C4">
            <w:pPr>
              <w:contextualSpacing/>
              <w:rPr>
                <w:sz w:val="22"/>
              </w:rPr>
            </w:pPr>
            <w:r w:rsidRPr="00B479CE">
              <w:rPr>
                <w:sz w:val="22"/>
              </w:rPr>
              <w:t xml:space="preserve">Филиал ПАО «Банк </w:t>
            </w:r>
            <w:proofErr w:type="spellStart"/>
            <w:r w:rsidRPr="00B479CE">
              <w:rPr>
                <w:sz w:val="22"/>
              </w:rPr>
              <w:t>Уралсиб</w:t>
            </w:r>
            <w:proofErr w:type="spellEnd"/>
            <w:r w:rsidRPr="00B479CE">
              <w:rPr>
                <w:sz w:val="22"/>
              </w:rPr>
              <w:t xml:space="preserve">» </w:t>
            </w:r>
            <w:proofErr w:type="gramStart"/>
            <w:r w:rsidRPr="00B479CE">
              <w:rPr>
                <w:sz w:val="22"/>
              </w:rPr>
              <w:t>в</w:t>
            </w:r>
            <w:proofErr w:type="gramEnd"/>
            <w:r w:rsidRPr="00B479CE">
              <w:rPr>
                <w:sz w:val="22"/>
              </w:rPr>
              <w:t xml:space="preserve"> </w:t>
            </w:r>
          </w:p>
          <w:p w:rsidR="00205064" w:rsidRPr="00B479CE" w:rsidRDefault="00205064" w:rsidP="00DA59C4">
            <w:pPr>
              <w:contextualSpacing/>
              <w:rPr>
                <w:sz w:val="22"/>
              </w:rPr>
            </w:pPr>
            <w:r w:rsidRPr="00B479CE">
              <w:rPr>
                <w:sz w:val="22"/>
              </w:rPr>
              <w:t>г. Новосибирск, г. Новосибирск</w:t>
            </w:r>
          </w:p>
          <w:p w:rsidR="00205064" w:rsidRPr="00B479CE" w:rsidRDefault="00205064" w:rsidP="00DA59C4">
            <w:pPr>
              <w:contextualSpacing/>
              <w:rPr>
                <w:sz w:val="22"/>
              </w:rPr>
            </w:pPr>
            <w:r w:rsidRPr="00B479CE">
              <w:rPr>
                <w:sz w:val="22"/>
              </w:rPr>
              <w:t>К/</w:t>
            </w:r>
            <w:proofErr w:type="spellStart"/>
            <w:r w:rsidRPr="00B479CE">
              <w:rPr>
                <w:sz w:val="22"/>
              </w:rPr>
              <w:t>сч</w:t>
            </w:r>
            <w:proofErr w:type="spellEnd"/>
            <w:r w:rsidRPr="00B479CE">
              <w:rPr>
                <w:sz w:val="22"/>
              </w:rPr>
              <w:t xml:space="preserve"> 30101810400000000725</w:t>
            </w:r>
          </w:p>
          <w:p w:rsidR="00205064" w:rsidRPr="00B479CE" w:rsidRDefault="00205064" w:rsidP="00DA59C4">
            <w:pPr>
              <w:contextualSpacing/>
              <w:rPr>
                <w:sz w:val="22"/>
              </w:rPr>
            </w:pPr>
            <w:r w:rsidRPr="00B479CE">
              <w:rPr>
                <w:sz w:val="22"/>
              </w:rPr>
              <w:t>БИК 045004725</w:t>
            </w:r>
          </w:p>
          <w:p w:rsidR="00205064" w:rsidRPr="00B479CE" w:rsidRDefault="00205064" w:rsidP="00DA59C4">
            <w:pPr>
              <w:contextualSpacing/>
              <w:rPr>
                <w:sz w:val="22"/>
              </w:rPr>
            </w:pPr>
            <w:r w:rsidRPr="00B479CE">
              <w:rPr>
                <w:sz w:val="22"/>
              </w:rPr>
              <w:t>Эл</w:t>
            </w:r>
            <w:proofErr w:type="gramStart"/>
            <w:r w:rsidRPr="00B479CE">
              <w:rPr>
                <w:sz w:val="22"/>
              </w:rPr>
              <w:t>.</w:t>
            </w:r>
            <w:proofErr w:type="gramEnd"/>
            <w:r w:rsidRPr="00B479CE">
              <w:rPr>
                <w:sz w:val="22"/>
              </w:rPr>
              <w:t xml:space="preserve"> </w:t>
            </w:r>
            <w:proofErr w:type="gramStart"/>
            <w:r w:rsidRPr="00B479CE">
              <w:rPr>
                <w:sz w:val="22"/>
              </w:rPr>
              <w:t>а</w:t>
            </w:r>
            <w:proofErr w:type="gramEnd"/>
            <w:r w:rsidRPr="00B479CE">
              <w:rPr>
                <w:sz w:val="22"/>
              </w:rPr>
              <w:t xml:space="preserve">дрес: client@avrora-omsk.ru, </w:t>
            </w:r>
            <w:hyperlink r:id="rId8" w:history="1">
              <w:r w:rsidRPr="00B479CE">
                <w:rPr>
                  <w:rStyle w:val="aa"/>
                  <w:sz w:val="22"/>
                </w:rPr>
                <w:t>zakaz@avrora-omsk.ru</w:t>
              </w:r>
            </w:hyperlink>
          </w:p>
          <w:p w:rsidR="00205064" w:rsidRPr="00B479CE" w:rsidRDefault="00205064" w:rsidP="00DA59C4">
            <w:pPr>
              <w:contextualSpacing/>
              <w:rPr>
                <w:sz w:val="22"/>
              </w:rPr>
            </w:pPr>
            <w:r w:rsidRPr="00B479CE">
              <w:rPr>
                <w:sz w:val="22"/>
              </w:rPr>
              <w:t>Тел. (3812) 407-719, 407-720, 407-723, 407-601, 220-230</w:t>
            </w:r>
          </w:p>
          <w:p w:rsidR="00205064" w:rsidRDefault="00205064" w:rsidP="00DA59C4">
            <w:pPr>
              <w:contextualSpacing/>
              <w:rPr>
                <w:sz w:val="22"/>
              </w:rPr>
            </w:pPr>
          </w:p>
          <w:p w:rsidR="00205064" w:rsidRPr="00B479CE" w:rsidRDefault="00205064" w:rsidP="00DA59C4">
            <w:pPr>
              <w:contextualSpacing/>
              <w:rPr>
                <w:sz w:val="22"/>
              </w:rPr>
            </w:pPr>
          </w:p>
          <w:p w:rsidR="00205064" w:rsidRPr="00B479CE" w:rsidRDefault="00205064" w:rsidP="00DA59C4">
            <w:pPr>
              <w:contextualSpacing/>
              <w:rPr>
                <w:sz w:val="22"/>
              </w:rPr>
            </w:pPr>
            <w:r w:rsidRPr="00B479CE">
              <w:rPr>
                <w:sz w:val="22"/>
              </w:rPr>
              <w:t>Индивидуальный предприниматель</w:t>
            </w:r>
          </w:p>
          <w:p w:rsidR="00205064" w:rsidRPr="00B479CE" w:rsidRDefault="00205064" w:rsidP="00DA59C4">
            <w:pPr>
              <w:contextualSpacing/>
              <w:rPr>
                <w:sz w:val="22"/>
              </w:rPr>
            </w:pPr>
          </w:p>
          <w:p w:rsidR="00205064" w:rsidRPr="00B479CE" w:rsidRDefault="00205064" w:rsidP="00DA59C4">
            <w:pPr>
              <w:contextualSpacing/>
              <w:rPr>
                <w:sz w:val="22"/>
              </w:rPr>
            </w:pPr>
            <w:r w:rsidRPr="00B479CE">
              <w:rPr>
                <w:sz w:val="22"/>
              </w:rPr>
              <w:t>____________</w:t>
            </w:r>
            <w:r>
              <w:rPr>
                <w:sz w:val="22"/>
              </w:rPr>
              <w:t>___</w:t>
            </w:r>
            <w:r w:rsidRPr="00B479CE">
              <w:rPr>
                <w:sz w:val="22"/>
              </w:rPr>
              <w:t xml:space="preserve">____П.Я. Зименс </w:t>
            </w:r>
          </w:p>
          <w:p w:rsidR="00205064" w:rsidRPr="00B479CE" w:rsidRDefault="00205064" w:rsidP="00DA59C4">
            <w:pPr>
              <w:rPr>
                <w:b/>
                <w:i/>
                <w:sz w:val="22"/>
              </w:rPr>
            </w:pPr>
          </w:p>
        </w:tc>
      </w:tr>
    </w:tbl>
    <w:p w:rsidR="000413F9" w:rsidRPr="00B479CE" w:rsidRDefault="000413F9" w:rsidP="000413F9">
      <w:pPr>
        <w:rPr>
          <w:b/>
          <w:sz w:val="22"/>
        </w:rPr>
      </w:pPr>
      <w:r w:rsidRPr="00B479CE">
        <w:rPr>
          <w:b/>
          <w:sz w:val="22"/>
        </w:rPr>
        <w:t xml:space="preserve"> </w:t>
      </w:r>
    </w:p>
    <w:p w:rsidR="000413F9" w:rsidRPr="00550FEE" w:rsidRDefault="000413F9" w:rsidP="000413F9">
      <w:pPr>
        <w:rPr>
          <w:b/>
        </w:rPr>
      </w:pPr>
    </w:p>
    <w:p w:rsidR="000413F9" w:rsidRPr="00550FEE" w:rsidRDefault="000413F9" w:rsidP="000413F9">
      <w:pPr>
        <w:rPr>
          <w:b/>
        </w:rPr>
      </w:pPr>
    </w:p>
    <w:p w:rsidR="000413F9" w:rsidRPr="00550FEE" w:rsidRDefault="000413F9" w:rsidP="000413F9">
      <w:pPr>
        <w:rPr>
          <w:b/>
        </w:rPr>
      </w:pPr>
    </w:p>
    <w:p w:rsidR="000413F9" w:rsidRPr="00550FEE" w:rsidRDefault="000413F9" w:rsidP="000413F9">
      <w:pPr>
        <w:rPr>
          <w:b/>
        </w:rPr>
      </w:pPr>
    </w:p>
    <w:p w:rsidR="000413F9" w:rsidRPr="00550FEE" w:rsidRDefault="000413F9" w:rsidP="000413F9">
      <w:pPr>
        <w:rPr>
          <w:b/>
        </w:rPr>
      </w:pPr>
    </w:p>
    <w:p w:rsidR="000413F9" w:rsidRDefault="000413F9" w:rsidP="000413F9">
      <w:pPr>
        <w:rPr>
          <w:b/>
        </w:rPr>
      </w:pPr>
    </w:p>
    <w:p w:rsidR="000413F9" w:rsidRDefault="000413F9" w:rsidP="000413F9">
      <w:pPr>
        <w:rPr>
          <w:b/>
        </w:rPr>
      </w:pPr>
    </w:p>
    <w:p w:rsidR="000413F9" w:rsidRPr="00550FEE" w:rsidRDefault="000413F9" w:rsidP="000413F9">
      <w:pPr>
        <w:rPr>
          <w:b/>
        </w:rPr>
      </w:pPr>
    </w:p>
    <w:p w:rsidR="000413F9" w:rsidRPr="00550FEE" w:rsidRDefault="000413F9" w:rsidP="000413F9">
      <w:pPr>
        <w:rPr>
          <w:b/>
        </w:rPr>
      </w:pPr>
    </w:p>
    <w:p w:rsidR="000413F9" w:rsidRPr="00550FEE" w:rsidRDefault="000413F9" w:rsidP="000413F9">
      <w:pPr>
        <w:rPr>
          <w:b/>
        </w:rPr>
      </w:pPr>
    </w:p>
    <w:p w:rsidR="000413F9" w:rsidRPr="00550FEE" w:rsidRDefault="000413F9" w:rsidP="000413F9">
      <w:pPr>
        <w:rPr>
          <w:b/>
        </w:rPr>
      </w:pPr>
    </w:p>
    <w:p w:rsidR="000413F9" w:rsidRPr="00550FEE" w:rsidRDefault="000413F9" w:rsidP="000413F9">
      <w:pPr>
        <w:rPr>
          <w:b/>
        </w:rPr>
      </w:pPr>
    </w:p>
    <w:p w:rsidR="000413F9" w:rsidRPr="00550FEE" w:rsidRDefault="000413F9" w:rsidP="000413F9">
      <w:pPr>
        <w:rPr>
          <w:b/>
        </w:rPr>
      </w:pPr>
    </w:p>
    <w:p w:rsidR="000413F9" w:rsidRPr="00B479CE" w:rsidRDefault="000413F9" w:rsidP="000413F9">
      <w:pPr>
        <w:ind w:left="5664"/>
        <w:jc w:val="right"/>
        <w:rPr>
          <w:sz w:val="22"/>
        </w:rPr>
      </w:pPr>
      <w:r w:rsidRPr="00B479CE">
        <w:rPr>
          <w:sz w:val="22"/>
        </w:rPr>
        <w:br w:type="page"/>
      </w:r>
      <w:r w:rsidRPr="00B479CE">
        <w:rPr>
          <w:sz w:val="22"/>
        </w:rPr>
        <w:lastRenderedPageBreak/>
        <w:t>Приложение № 1</w:t>
      </w:r>
    </w:p>
    <w:p w:rsidR="000413F9" w:rsidRPr="00B479CE" w:rsidRDefault="000413F9" w:rsidP="000413F9">
      <w:pPr>
        <w:jc w:val="right"/>
        <w:rPr>
          <w:sz w:val="22"/>
        </w:rPr>
      </w:pPr>
      <w:r w:rsidRPr="00B479CE">
        <w:rPr>
          <w:sz w:val="22"/>
        </w:rPr>
        <w:t xml:space="preserve">                                                                                                  к договору № </w:t>
      </w:r>
      <w:r w:rsidR="00990F30">
        <w:rPr>
          <w:sz w:val="22"/>
        </w:rPr>
        <w:t>22</w:t>
      </w:r>
      <w:r w:rsidRPr="00B479CE">
        <w:rPr>
          <w:sz w:val="22"/>
        </w:rPr>
        <w:t xml:space="preserve"> от </w:t>
      </w:r>
      <w:r w:rsidR="00B05FF8" w:rsidRPr="00B05FF8">
        <w:rPr>
          <w:sz w:val="22"/>
        </w:rPr>
        <w:t>«</w:t>
      </w:r>
      <w:r w:rsidR="00DB73BB">
        <w:rPr>
          <w:sz w:val="22"/>
        </w:rPr>
        <w:t>28</w:t>
      </w:r>
      <w:bookmarkStart w:id="0" w:name="_GoBack"/>
      <w:bookmarkEnd w:id="0"/>
      <w:r w:rsidR="00990F30">
        <w:rPr>
          <w:sz w:val="22"/>
        </w:rPr>
        <w:t>_</w:t>
      </w:r>
      <w:r w:rsidR="00B05FF8" w:rsidRPr="00B05FF8">
        <w:rPr>
          <w:sz w:val="22"/>
        </w:rPr>
        <w:t>» марта 2024 г.</w:t>
      </w:r>
    </w:p>
    <w:p w:rsidR="000413F9" w:rsidRPr="00B479CE" w:rsidRDefault="000413F9" w:rsidP="000413F9">
      <w:pPr>
        <w:jc w:val="center"/>
        <w:rPr>
          <w:b/>
          <w:sz w:val="22"/>
        </w:rPr>
      </w:pPr>
    </w:p>
    <w:p w:rsidR="000413F9" w:rsidRPr="00B479CE" w:rsidRDefault="000413F9" w:rsidP="000413F9">
      <w:pPr>
        <w:jc w:val="center"/>
        <w:rPr>
          <w:b/>
          <w:sz w:val="22"/>
        </w:rPr>
      </w:pPr>
      <w:r w:rsidRPr="00B479CE">
        <w:rPr>
          <w:b/>
          <w:sz w:val="22"/>
        </w:rPr>
        <w:t>СПЕЦИФИКАЦИЯ</w:t>
      </w:r>
    </w:p>
    <w:p w:rsidR="000413F9" w:rsidRDefault="000413F9" w:rsidP="000413F9">
      <w:pPr>
        <w:rPr>
          <w:sz w:val="2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319"/>
        <w:gridCol w:w="904"/>
        <w:gridCol w:w="1912"/>
        <w:gridCol w:w="1940"/>
      </w:tblGrid>
      <w:tr w:rsidR="007F04D8" w:rsidRPr="003A33B3" w:rsidTr="00DA59C4">
        <w:trPr>
          <w:jc w:val="center"/>
        </w:trPr>
        <w:tc>
          <w:tcPr>
            <w:tcW w:w="496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№</w:t>
            </w:r>
          </w:p>
        </w:tc>
        <w:tc>
          <w:tcPr>
            <w:tcW w:w="4319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04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Кол-во</w:t>
            </w:r>
          </w:p>
        </w:tc>
        <w:tc>
          <w:tcPr>
            <w:tcW w:w="1912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1940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Общая стоимость</w:t>
            </w:r>
          </w:p>
        </w:tc>
      </w:tr>
      <w:tr w:rsidR="007F04D8" w:rsidRPr="003A33B3" w:rsidTr="00DA59C4">
        <w:trPr>
          <w:jc w:val="center"/>
        </w:trPr>
        <w:tc>
          <w:tcPr>
            <w:tcW w:w="496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1</w:t>
            </w:r>
          </w:p>
        </w:tc>
        <w:tc>
          <w:tcPr>
            <w:tcW w:w="4319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Ученический стол</w:t>
            </w:r>
          </w:p>
        </w:tc>
        <w:tc>
          <w:tcPr>
            <w:tcW w:w="904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12</w:t>
            </w:r>
          </w:p>
        </w:tc>
        <w:tc>
          <w:tcPr>
            <w:tcW w:w="1912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3620,00</w:t>
            </w:r>
          </w:p>
        </w:tc>
        <w:tc>
          <w:tcPr>
            <w:tcW w:w="1940" w:type="dxa"/>
          </w:tcPr>
          <w:p w:rsidR="007F04D8" w:rsidRPr="003A33B3" w:rsidRDefault="007F04D8" w:rsidP="00DA59C4">
            <w:pPr>
              <w:jc w:val="center"/>
              <w:rPr>
                <w:color w:val="000000"/>
                <w:sz w:val="20"/>
                <w:szCs w:val="20"/>
              </w:rPr>
            </w:pPr>
            <w:r w:rsidRPr="003A33B3">
              <w:rPr>
                <w:color w:val="000000"/>
                <w:sz w:val="20"/>
                <w:szCs w:val="20"/>
              </w:rPr>
              <w:t>43440,00</w:t>
            </w:r>
          </w:p>
        </w:tc>
      </w:tr>
      <w:tr w:rsidR="007F04D8" w:rsidRPr="003A33B3" w:rsidTr="00DA59C4">
        <w:trPr>
          <w:jc w:val="center"/>
        </w:trPr>
        <w:tc>
          <w:tcPr>
            <w:tcW w:w="496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2</w:t>
            </w:r>
          </w:p>
        </w:tc>
        <w:tc>
          <w:tcPr>
            <w:tcW w:w="4319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Ученический стул</w:t>
            </w:r>
          </w:p>
        </w:tc>
        <w:tc>
          <w:tcPr>
            <w:tcW w:w="904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40</w:t>
            </w:r>
          </w:p>
        </w:tc>
        <w:tc>
          <w:tcPr>
            <w:tcW w:w="1912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1590,00</w:t>
            </w:r>
          </w:p>
        </w:tc>
        <w:tc>
          <w:tcPr>
            <w:tcW w:w="1940" w:type="dxa"/>
          </w:tcPr>
          <w:p w:rsidR="007F04D8" w:rsidRPr="003A33B3" w:rsidRDefault="007F04D8" w:rsidP="00DA59C4">
            <w:pPr>
              <w:jc w:val="center"/>
              <w:rPr>
                <w:color w:val="000000"/>
                <w:sz w:val="20"/>
                <w:szCs w:val="20"/>
              </w:rPr>
            </w:pPr>
            <w:r w:rsidRPr="003A33B3">
              <w:rPr>
                <w:color w:val="000000"/>
                <w:sz w:val="20"/>
                <w:szCs w:val="20"/>
              </w:rPr>
              <w:t>63600,00</w:t>
            </w:r>
          </w:p>
        </w:tc>
      </w:tr>
      <w:tr w:rsidR="007F04D8" w:rsidRPr="003A33B3" w:rsidTr="00DA59C4">
        <w:trPr>
          <w:trHeight w:val="136"/>
          <w:jc w:val="center"/>
        </w:trPr>
        <w:tc>
          <w:tcPr>
            <w:tcW w:w="496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3</w:t>
            </w:r>
          </w:p>
        </w:tc>
        <w:tc>
          <w:tcPr>
            <w:tcW w:w="4319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Стеллаж закрытый</w:t>
            </w:r>
          </w:p>
        </w:tc>
        <w:tc>
          <w:tcPr>
            <w:tcW w:w="904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2</w:t>
            </w:r>
          </w:p>
        </w:tc>
        <w:tc>
          <w:tcPr>
            <w:tcW w:w="1912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7500,00</w:t>
            </w:r>
          </w:p>
        </w:tc>
        <w:tc>
          <w:tcPr>
            <w:tcW w:w="1940" w:type="dxa"/>
          </w:tcPr>
          <w:p w:rsidR="007F04D8" w:rsidRPr="003A33B3" w:rsidRDefault="007F04D8" w:rsidP="00DA59C4">
            <w:pPr>
              <w:jc w:val="center"/>
              <w:rPr>
                <w:color w:val="000000"/>
                <w:sz w:val="20"/>
                <w:szCs w:val="20"/>
              </w:rPr>
            </w:pPr>
            <w:r w:rsidRPr="003A33B3">
              <w:rPr>
                <w:color w:val="000000"/>
                <w:sz w:val="20"/>
                <w:szCs w:val="20"/>
              </w:rPr>
              <w:t>15000,00</w:t>
            </w:r>
          </w:p>
        </w:tc>
      </w:tr>
      <w:tr w:rsidR="007F04D8" w:rsidRPr="003A33B3" w:rsidTr="00DA59C4">
        <w:trPr>
          <w:trHeight w:val="116"/>
          <w:jc w:val="center"/>
        </w:trPr>
        <w:tc>
          <w:tcPr>
            <w:tcW w:w="496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4</w:t>
            </w:r>
          </w:p>
        </w:tc>
        <w:tc>
          <w:tcPr>
            <w:tcW w:w="4319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Стеллаж  полуоткрытый</w:t>
            </w:r>
          </w:p>
        </w:tc>
        <w:tc>
          <w:tcPr>
            <w:tcW w:w="904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2</w:t>
            </w:r>
          </w:p>
        </w:tc>
        <w:tc>
          <w:tcPr>
            <w:tcW w:w="1912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10230,00</w:t>
            </w:r>
          </w:p>
        </w:tc>
        <w:tc>
          <w:tcPr>
            <w:tcW w:w="1940" w:type="dxa"/>
          </w:tcPr>
          <w:p w:rsidR="007F04D8" w:rsidRPr="003A33B3" w:rsidRDefault="007F04D8" w:rsidP="00DA59C4">
            <w:pPr>
              <w:jc w:val="center"/>
              <w:rPr>
                <w:color w:val="000000"/>
                <w:sz w:val="20"/>
                <w:szCs w:val="20"/>
              </w:rPr>
            </w:pPr>
            <w:r w:rsidRPr="003A33B3">
              <w:rPr>
                <w:color w:val="000000"/>
                <w:sz w:val="20"/>
                <w:szCs w:val="20"/>
              </w:rPr>
              <w:t>20460,00</w:t>
            </w:r>
          </w:p>
        </w:tc>
      </w:tr>
      <w:tr w:rsidR="007F04D8" w:rsidRPr="003A33B3" w:rsidTr="00DA59C4">
        <w:trPr>
          <w:trHeight w:val="224"/>
          <w:jc w:val="center"/>
        </w:trPr>
        <w:tc>
          <w:tcPr>
            <w:tcW w:w="496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5</w:t>
            </w:r>
          </w:p>
        </w:tc>
        <w:tc>
          <w:tcPr>
            <w:tcW w:w="4319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Доска магнитно-маркерная 3-элементная</w:t>
            </w:r>
          </w:p>
        </w:tc>
        <w:tc>
          <w:tcPr>
            <w:tcW w:w="904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2</w:t>
            </w:r>
          </w:p>
        </w:tc>
        <w:tc>
          <w:tcPr>
            <w:tcW w:w="1912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20000,00</w:t>
            </w:r>
          </w:p>
        </w:tc>
        <w:tc>
          <w:tcPr>
            <w:tcW w:w="1940" w:type="dxa"/>
          </w:tcPr>
          <w:p w:rsidR="007F04D8" w:rsidRPr="003A33B3" w:rsidRDefault="007F04D8" w:rsidP="00DA59C4">
            <w:pPr>
              <w:jc w:val="center"/>
              <w:rPr>
                <w:color w:val="000000"/>
                <w:sz w:val="20"/>
                <w:szCs w:val="20"/>
              </w:rPr>
            </w:pPr>
            <w:r w:rsidRPr="003A33B3">
              <w:rPr>
                <w:color w:val="000000"/>
                <w:sz w:val="20"/>
                <w:szCs w:val="20"/>
              </w:rPr>
              <w:t>40000,00</w:t>
            </w:r>
          </w:p>
        </w:tc>
      </w:tr>
      <w:tr w:rsidR="007F04D8" w:rsidRPr="003A33B3" w:rsidTr="007F04D8">
        <w:trPr>
          <w:trHeight w:val="58"/>
          <w:jc w:val="center"/>
        </w:trPr>
        <w:tc>
          <w:tcPr>
            <w:tcW w:w="496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6</w:t>
            </w:r>
          </w:p>
        </w:tc>
        <w:tc>
          <w:tcPr>
            <w:tcW w:w="4319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Шкаф вытяжной лабораторный  с сантехникой</w:t>
            </w:r>
          </w:p>
        </w:tc>
        <w:tc>
          <w:tcPr>
            <w:tcW w:w="904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2</w:t>
            </w:r>
          </w:p>
        </w:tc>
        <w:tc>
          <w:tcPr>
            <w:tcW w:w="1912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40000,00</w:t>
            </w:r>
          </w:p>
        </w:tc>
        <w:tc>
          <w:tcPr>
            <w:tcW w:w="1940" w:type="dxa"/>
          </w:tcPr>
          <w:p w:rsidR="007F04D8" w:rsidRPr="003A33B3" w:rsidRDefault="007F04D8" w:rsidP="00DA59C4">
            <w:pPr>
              <w:jc w:val="center"/>
              <w:rPr>
                <w:color w:val="000000"/>
                <w:sz w:val="20"/>
                <w:szCs w:val="20"/>
              </w:rPr>
            </w:pPr>
            <w:r w:rsidRPr="003A33B3">
              <w:rPr>
                <w:color w:val="000000"/>
                <w:sz w:val="20"/>
                <w:szCs w:val="20"/>
              </w:rPr>
              <w:t>80000,00</w:t>
            </w:r>
          </w:p>
        </w:tc>
      </w:tr>
      <w:tr w:rsidR="007F04D8" w:rsidRPr="003A33B3" w:rsidTr="00DA59C4">
        <w:trPr>
          <w:trHeight w:val="58"/>
          <w:jc w:val="center"/>
        </w:trPr>
        <w:tc>
          <w:tcPr>
            <w:tcW w:w="496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7</w:t>
            </w:r>
          </w:p>
        </w:tc>
        <w:tc>
          <w:tcPr>
            <w:tcW w:w="4319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Стол демонстрационный</w:t>
            </w:r>
            <w:r>
              <w:rPr>
                <w:sz w:val="20"/>
                <w:szCs w:val="20"/>
              </w:rPr>
              <w:t xml:space="preserve"> </w:t>
            </w:r>
            <w:r w:rsidRPr="003A33B3">
              <w:rPr>
                <w:sz w:val="20"/>
                <w:szCs w:val="20"/>
              </w:rPr>
              <w:t>х</w:t>
            </w:r>
            <w:proofErr w:type="spellStart"/>
            <w:r w:rsidRPr="003A33B3">
              <w:rPr>
                <w:sz w:val="20"/>
                <w:szCs w:val="20"/>
                <w:lang w:val="en-US"/>
              </w:rPr>
              <w:t>имический</w:t>
            </w:r>
            <w:proofErr w:type="spellEnd"/>
          </w:p>
        </w:tc>
        <w:tc>
          <w:tcPr>
            <w:tcW w:w="904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  <w:lang w:val="en-US"/>
              </w:rPr>
            </w:pPr>
            <w:r w:rsidRPr="003A33B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2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26000,00</w:t>
            </w:r>
          </w:p>
        </w:tc>
        <w:tc>
          <w:tcPr>
            <w:tcW w:w="1940" w:type="dxa"/>
          </w:tcPr>
          <w:p w:rsidR="007F04D8" w:rsidRPr="003A33B3" w:rsidRDefault="007F04D8" w:rsidP="00DA59C4">
            <w:pPr>
              <w:jc w:val="center"/>
              <w:rPr>
                <w:color w:val="000000"/>
                <w:sz w:val="20"/>
                <w:szCs w:val="20"/>
              </w:rPr>
            </w:pPr>
            <w:r w:rsidRPr="003A33B3">
              <w:rPr>
                <w:color w:val="000000"/>
                <w:sz w:val="20"/>
                <w:szCs w:val="20"/>
              </w:rPr>
              <w:t>26000,00</w:t>
            </w:r>
          </w:p>
        </w:tc>
      </w:tr>
      <w:tr w:rsidR="007F04D8" w:rsidRPr="003A33B3" w:rsidTr="00DA59C4">
        <w:trPr>
          <w:trHeight w:val="176"/>
          <w:jc w:val="center"/>
        </w:trPr>
        <w:tc>
          <w:tcPr>
            <w:tcW w:w="496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8</w:t>
            </w:r>
          </w:p>
        </w:tc>
        <w:tc>
          <w:tcPr>
            <w:tcW w:w="4319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Стол демонстрационный физический</w:t>
            </w:r>
          </w:p>
        </w:tc>
        <w:tc>
          <w:tcPr>
            <w:tcW w:w="904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1</w:t>
            </w:r>
          </w:p>
        </w:tc>
        <w:tc>
          <w:tcPr>
            <w:tcW w:w="1912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24000,00</w:t>
            </w:r>
          </w:p>
        </w:tc>
        <w:tc>
          <w:tcPr>
            <w:tcW w:w="1940" w:type="dxa"/>
          </w:tcPr>
          <w:p w:rsidR="007F04D8" w:rsidRPr="003A33B3" w:rsidRDefault="007F04D8" w:rsidP="00DA59C4">
            <w:pPr>
              <w:jc w:val="center"/>
              <w:rPr>
                <w:color w:val="000000"/>
                <w:sz w:val="20"/>
                <w:szCs w:val="20"/>
              </w:rPr>
            </w:pPr>
            <w:r w:rsidRPr="003A33B3">
              <w:rPr>
                <w:color w:val="000000"/>
                <w:sz w:val="20"/>
                <w:szCs w:val="20"/>
              </w:rPr>
              <w:t>24000,00</w:t>
            </w:r>
          </w:p>
        </w:tc>
      </w:tr>
      <w:tr w:rsidR="007F04D8" w:rsidRPr="003A33B3" w:rsidTr="00DA59C4">
        <w:trPr>
          <w:trHeight w:val="555"/>
          <w:jc w:val="center"/>
        </w:trPr>
        <w:tc>
          <w:tcPr>
            <w:tcW w:w="496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9</w:t>
            </w:r>
          </w:p>
        </w:tc>
        <w:tc>
          <w:tcPr>
            <w:tcW w:w="4319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Стол-</w:t>
            </w:r>
            <w:proofErr w:type="spellStart"/>
            <w:r w:rsidRPr="003A33B3">
              <w:rPr>
                <w:sz w:val="20"/>
                <w:szCs w:val="20"/>
              </w:rPr>
              <w:t>трансформер</w:t>
            </w:r>
            <w:proofErr w:type="spellEnd"/>
            <w:r w:rsidRPr="003A33B3">
              <w:rPr>
                <w:sz w:val="20"/>
                <w:szCs w:val="20"/>
              </w:rPr>
              <w:t xml:space="preserve"> для групповых и индивидуальных занятий (каждый состоит из 6 отдельных столов)</w:t>
            </w:r>
          </w:p>
        </w:tc>
        <w:tc>
          <w:tcPr>
            <w:tcW w:w="904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2</w:t>
            </w:r>
          </w:p>
        </w:tc>
        <w:tc>
          <w:tcPr>
            <w:tcW w:w="1912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20340,00</w:t>
            </w:r>
          </w:p>
        </w:tc>
        <w:tc>
          <w:tcPr>
            <w:tcW w:w="1940" w:type="dxa"/>
          </w:tcPr>
          <w:p w:rsidR="007F04D8" w:rsidRPr="003A33B3" w:rsidRDefault="007F04D8" w:rsidP="00DA59C4">
            <w:pPr>
              <w:jc w:val="center"/>
              <w:rPr>
                <w:color w:val="000000"/>
                <w:sz w:val="20"/>
                <w:szCs w:val="20"/>
              </w:rPr>
            </w:pPr>
            <w:r w:rsidRPr="003A33B3">
              <w:rPr>
                <w:color w:val="000000"/>
                <w:sz w:val="20"/>
                <w:szCs w:val="20"/>
              </w:rPr>
              <w:t>40680,00</w:t>
            </w:r>
          </w:p>
        </w:tc>
      </w:tr>
      <w:tr w:rsidR="007F04D8" w:rsidRPr="003A33B3" w:rsidTr="00DA59C4">
        <w:trPr>
          <w:trHeight w:val="58"/>
          <w:jc w:val="center"/>
        </w:trPr>
        <w:tc>
          <w:tcPr>
            <w:tcW w:w="496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10</w:t>
            </w:r>
          </w:p>
        </w:tc>
        <w:tc>
          <w:tcPr>
            <w:tcW w:w="4319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Стол учителя</w:t>
            </w:r>
          </w:p>
        </w:tc>
        <w:tc>
          <w:tcPr>
            <w:tcW w:w="904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2</w:t>
            </w:r>
          </w:p>
        </w:tc>
        <w:tc>
          <w:tcPr>
            <w:tcW w:w="1912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7690,00</w:t>
            </w:r>
          </w:p>
        </w:tc>
        <w:tc>
          <w:tcPr>
            <w:tcW w:w="1940" w:type="dxa"/>
          </w:tcPr>
          <w:p w:rsidR="007F04D8" w:rsidRPr="003A33B3" w:rsidRDefault="007F04D8" w:rsidP="00DA59C4">
            <w:pPr>
              <w:jc w:val="center"/>
              <w:rPr>
                <w:color w:val="000000"/>
                <w:sz w:val="20"/>
                <w:szCs w:val="20"/>
              </w:rPr>
            </w:pPr>
            <w:r w:rsidRPr="003A33B3">
              <w:rPr>
                <w:color w:val="000000"/>
                <w:sz w:val="20"/>
                <w:szCs w:val="20"/>
              </w:rPr>
              <w:t>15380,00</w:t>
            </w:r>
          </w:p>
        </w:tc>
      </w:tr>
      <w:tr w:rsidR="007F04D8" w:rsidRPr="003A33B3" w:rsidTr="00DA59C4">
        <w:trPr>
          <w:trHeight w:val="58"/>
          <w:jc w:val="center"/>
        </w:trPr>
        <w:tc>
          <w:tcPr>
            <w:tcW w:w="496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11</w:t>
            </w:r>
          </w:p>
        </w:tc>
        <w:tc>
          <w:tcPr>
            <w:tcW w:w="4319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Стул учителя</w:t>
            </w:r>
          </w:p>
        </w:tc>
        <w:tc>
          <w:tcPr>
            <w:tcW w:w="904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2</w:t>
            </w:r>
          </w:p>
        </w:tc>
        <w:tc>
          <w:tcPr>
            <w:tcW w:w="1912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1440,00</w:t>
            </w:r>
          </w:p>
        </w:tc>
        <w:tc>
          <w:tcPr>
            <w:tcW w:w="1940" w:type="dxa"/>
          </w:tcPr>
          <w:p w:rsidR="007F04D8" w:rsidRPr="003A33B3" w:rsidRDefault="007F04D8" w:rsidP="00DA59C4">
            <w:pPr>
              <w:jc w:val="center"/>
              <w:rPr>
                <w:color w:val="000000"/>
                <w:sz w:val="20"/>
                <w:szCs w:val="20"/>
              </w:rPr>
            </w:pPr>
            <w:r w:rsidRPr="003A33B3">
              <w:rPr>
                <w:color w:val="000000"/>
                <w:sz w:val="20"/>
                <w:szCs w:val="20"/>
              </w:rPr>
              <w:t>2880,00</w:t>
            </w:r>
          </w:p>
        </w:tc>
      </w:tr>
      <w:tr w:rsidR="007F04D8" w:rsidRPr="003A33B3" w:rsidTr="00DA59C4">
        <w:trPr>
          <w:trHeight w:val="58"/>
          <w:jc w:val="center"/>
        </w:trPr>
        <w:tc>
          <w:tcPr>
            <w:tcW w:w="496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12</w:t>
            </w:r>
          </w:p>
        </w:tc>
        <w:tc>
          <w:tcPr>
            <w:tcW w:w="4319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Столы шахматные</w:t>
            </w:r>
          </w:p>
        </w:tc>
        <w:tc>
          <w:tcPr>
            <w:tcW w:w="904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2</w:t>
            </w:r>
          </w:p>
        </w:tc>
        <w:tc>
          <w:tcPr>
            <w:tcW w:w="1912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4500,00</w:t>
            </w:r>
          </w:p>
        </w:tc>
        <w:tc>
          <w:tcPr>
            <w:tcW w:w="1940" w:type="dxa"/>
            <w:vAlign w:val="bottom"/>
          </w:tcPr>
          <w:p w:rsidR="007F04D8" w:rsidRPr="003A33B3" w:rsidRDefault="007F04D8" w:rsidP="00DA59C4">
            <w:pPr>
              <w:jc w:val="center"/>
              <w:rPr>
                <w:color w:val="000000"/>
                <w:sz w:val="20"/>
                <w:szCs w:val="20"/>
              </w:rPr>
            </w:pPr>
            <w:r w:rsidRPr="003A33B3">
              <w:rPr>
                <w:color w:val="000000"/>
                <w:sz w:val="20"/>
                <w:szCs w:val="20"/>
              </w:rPr>
              <w:t>9000,00</w:t>
            </w:r>
          </w:p>
        </w:tc>
      </w:tr>
      <w:tr w:rsidR="007F04D8" w:rsidRPr="003A33B3" w:rsidTr="00DA59C4">
        <w:trPr>
          <w:trHeight w:val="58"/>
          <w:jc w:val="center"/>
        </w:trPr>
        <w:tc>
          <w:tcPr>
            <w:tcW w:w="496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13</w:t>
            </w:r>
          </w:p>
        </w:tc>
        <w:tc>
          <w:tcPr>
            <w:tcW w:w="4319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Стулья (шахматная зона)</w:t>
            </w:r>
          </w:p>
        </w:tc>
        <w:tc>
          <w:tcPr>
            <w:tcW w:w="904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4</w:t>
            </w:r>
          </w:p>
        </w:tc>
        <w:tc>
          <w:tcPr>
            <w:tcW w:w="1912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1440,00</w:t>
            </w:r>
          </w:p>
        </w:tc>
        <w:tc>
          <w:tcPr>
            <w:tcW w:w="1940" w:type="dxa"/>
            <w:vAlign w:val="bottom"/>
          </w:tcPr>
          <w:p w:rsidR="007F04D8" w:rsidRPr="003A33B3" w:rsidRDefault="007F04D8" w:rsidP="00DA59C4">
            <w:pPr>
              <w:jc w:val="center"/>
              <w:rPr>
                <w:color w:val="000000"/>
                <w:sz w:val="20"/>
                <w:szCs w:val="20"/>
              </w:rPr>
            </w:pPr>
            <w:r w:rsidRPr="003A33B3">
              <w:rPr>
                <w:color w:val="000000"/>
                <w:sz w:val="20"/>
                <w:szCs w:val="20"/>
              </w:rPr>
              <w:t>5760,00</w:t>
            </w:r>
          </w:p>
        </w:tc>
      </w:tr>
      <w:tr w:rsidR="007F04D8" w:rsidRPr="003A33B3" w:rsidTr="00DA59C4">
        <w:trPr>
          <w:trHeight w:val="58"/>
          <w:jc w:val="center"/>
        </w:trPr>
        <w:tc>
          <w:tcPr>
            <w:tcW w:w="496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14</w:t>
            </w:r>
          </w:p>
        </w:tc>
        <w:tc>
          <w:tcPr>
            <w:tcW w:w="4319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Пуфы</w:t>
            </w:r>
          </w:p>
        </w:tc>
        <w:tc>
          <w:tcPr>
            <w:tcW w:w="904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6</w:t>
            </w:r>
          </w:p>
        </w:tc>
        <w:tc>
          <w:tcPr>
            <w:tcW w:w="1912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5000,00</w:t>
            </w:r>
          </w:p>
        </w:tc>
        <w:tc>
          <w:tcPr>
            <w:tcW w:w="1940" w:type="dxa"/>
            <w:vAlign w:val="bottom"/>
          </w:tcPr>
          <w:p w:rsidR="007F04D8" w:rsidRPr="003A33B3" w:rsidRDefault="007F04D8" w:rsidP="00DA59C4">
            <w:pPr>
              <w:jc w:val="center"/>
              <w:rPr>
                <w:color w:val="000000"/>
                <w:sz w:val="20"/>
                <w:szCs w:val="20"/>
              </w:rPr>
            </w:pPr>
            <w:r w:rsidRPr="003A33B3">
              <w:rPr>
                <w:color w:val="000000"/>
                <w:sz w:val="20"/>
                <w:szCs w:val="20"/>
              </w:rPr>
              <w:t>30000,00</w:t>
            </w:r>
          </w:p>
        </w:tc>
      </w:tr>
      <w:tr w:rsidR="007F04D8" w:rsidRPr="003A33B3" w:rsidTr="00DA59C4">
        <w:trPr>
          <w:trHeight w:val="58"/>
          <w:jc w:val="center"/>
        </w:trPr>
        <w:tc>
          <w:tcPr>
            <w:tcW w:w="496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15</w:t>
            </w:r>
          </w:p>
        </w:tc>
        <w:tc>
          <w:tcPr>
            <w:tcW w:w="4319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Стол ученический с бортиком и розеткой</w:t>
            </w:r>
          </w:p>
        </w:tc>
        <w:tc>
          <w:tcPr>
            <w:tcW w:w="904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4</w:t>
            </w:r>
          </w:p>
        </w:tc>
        <w:tc>
          <w:tcPr>
            <w:tcW w:w="1912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940" w:type="dxa"/>
            <w:vAlign w:val="bottom"/>
          </w:tcPr>
          <w:p w:rsidR="007F04D8" w:rsidRPr="003A33B3" w:rsidRDefault="007F04D8" w:rsidP="00DA59C4">
            <w:pPr>
              <w:jc w:val="center"/>
              <w:rPr>
                <w:color w:val="000000"/>
                <w:sz w:val="20"/>
                <w:szCs w:val="20"/>
              </w:rPr>
            </w:pPr>
            <w:r w:rsidRPr="003A33B3">
              <w:rPr>
                <w:color w:val="000000"/>
                <w:sz w:val="20"/>
                <w:szCs w:val="20"/>
              </w:rPr>
              <w:t>16800,00</w:t>
            </w:r>
          </w:p>
        </w:tc>
      </w:tr>
      <w:tr w:rsidR="007F04D8" w:rsidRPr="003A33B3" w:rsidTr="00DA59C4">
        <w:trPr>
          <w:trHeight w:val="284"/>
          <w:jc w:val="center"/>
        </w:trPr>
        <w:tc>
          <w:tcPr>
            <w:tcW w:w="496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16</w:t>
            </w:r>
          </w:p>
        </w:tc>
        <w:tc>
          <w:tcPr>
            <w:tcW w:w="4319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Мягкий диван</w:t>
            </w:r>
          </w:p>
        </w:tc>
        <w:tc>
          <w:tcPr>
            <w:tcW w:w="904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2</w:t>
            </w:r>
          </w:p>
        </w:tc>
        <w:tc>
          <w:tcPr>
            <w:tcW w:w="1912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37190</w:t>
            </w:r>
            <w:r w:rsidRPr="003A33B3">
              <w:rPr>
                <w:sz w:val="20"/>
                <w:szCs w:val="20"/>
              </w:rPr>
              <w:t>,00</w:t>
            </w:r>
          </w:p>
        </w:tc>
        <w:tc>
          <w:tcPr>
            <w:tcW w:w="1940" w:type="dxa"/>
            <w:vAlign w:val="bottom"/>
          </w:tcPr>
          <w:p w:rsidR="007F04D8" w:rsidRPr="003A33B3" w:rsidRDefault="007F04D8" w:rsidP="00DA59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74380</w:t>
            </w:r>
            <w:r w:rsidRPr="003A33B3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7F04D8" w:rsidRPr="003A33B3" w:rsidTr="00DA59C4">
        <w:trPr>
          <w:trHeight w:val="345"/>
          <w:jc w:val="center"/>
        </w:trPr>
        <w:tc>
          <w:tcPr>
            <w:tcW w:w="496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17</w:t>
            </w:r>
          </w:p>
        </w:tc>
        <w:tc>
          <w:tcPr>
            <w:tcW w:w="4319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Стол ученический 1-местный</w:t>
            </w:r>
          </w:p>
        </w:tc>
        <w:tc>
          <w:tcPr>
            <w:tcW w:w="904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8</w:t>
            </w:r>
          </w:p>
        </w:tc>
        <w:tc>
          <w:tcPr>
            <w:tcW w:w="1912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940" w:type="dxa"/>
            <w:vAlign w:val="bottom"/>
          </w:tcPr>
          <w:p w:rsidR="007F04D8" w:rsidRPr="003A33B3" w:rsidRDefault="007F04D8" w:rsidP="00DA59C4">
            <w:pPr>
              <w:jc w:val="center"/>
              <w:rPr>
                <w:color w:val="000000"/>
                <w:sz w:val="20"/>
                <w:szCs w:val="20"/>
              </w:rPr>
            </w:pPr>
            <w:r w:rsidRPr="003A33B3">
              <w:rPr>
                <w:color w:val="000000"/>
                <w:sz w:val="20"/>
                <w:szCs w:val="20"/>
              </w:rPr>
              <w:t>25600,00</w:t>
            </w:r>
          </w:p>
        </w:tc>
      </w:tr>
      <w:tr w:rsidR="007F04D8" w:rsidRPr="003A33B3" w:rsidTr="00DA59C4">
        <w:trPr>
          <w:trHeight w:val="300"/>
          <w:jc w:val="center"/>
        </w:trPr>
        <w:tc>
          <w:tcPr>
            <w:tcW w:w="496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18</w:t>
            </w:r>
          </w:p>
        </w:tc>
        <w:tc>
          <w:tcPr>
            <w:tcW w:w="4319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Стул ученический</w:t>
            </w:r>
          </w:p>
        </w:tc>
        <w:tc>
          <w:tcPr>
            <w:tcW w:w="904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8</w:t>
            </w:r>
          </w:p>
        </w:tc>
        <w:tc>
          <w:tcPr>
            <w:tcW w:w="1912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1590,00</w:t>
            </w:r>
          </w:p>
        </w:tc>
        <w:tc>
          <w:tcPr>
            <w:tcW w:w="1940" w:type="dxa"/>
            <w:vAlign w:val="bottom"/>
          </w:tcPr>
          <w:p w:rsidR="007F04D8" w:rsidRPr="003A33B3" w:rsidRDefault="007F04D8" w:rsidP="00DA59C4">
            <w:pPr>
              <w:jc w:val="center"/>
              <w:rPr>
                <w:color w:val="000000"/>
                <w:sz w:val="20"/>
                <w:szCs w:val="20"/>
              </w:rPr>
            </w:pPr>
            <w:r w:rsidRPr="003A33B3">
              <w:rPr>
                <w:color w:val="000000"/>
                <w:sz w:val="20"/>
                <w:szCs w:val="20"/>
              </w:rPr>
              <w:t>12720,00</w:t>
            </w:r>
          </w:p>
        </w:tc>
      </w:tr>
      <w:tr w:rsidR="007F04D8" w:rsidRPr="003A33B3" w:rsidTr="00DA59C4">
        <w:trPr>
          <w:trHeight w:val="390"/>
          <w:jc w:val="center"/>
        </w:trPr>
        <w:tc>
          <w:tcPr>
            <w:tcW w:w="496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19</w:t>
            </w:r>
          </w:p>
        </w:tc>
        <w:tc>
          <w:tcPr>
            <w:tcW w:w="4319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proofErr w:type="gramStart"/>
            <w:r w:rsidRPr="003A33B3">
              <w:rPr>
                <w:sz w:val="20"/>
                <w:szCs w:val="20"/>
              </w:rPr>
              <w:t>Стол мойка (к физическому демонстрационному столу</w:t>
            </w:r>
            <w:proofErr w:type="gramEnd"/>
          </w:p>
        </w:tc>
        <w:tc>
          <w:tcPr>
            <w:tcW w:w="904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1</w:t>
            </w:r>
          </w:p>
        </w:tc>
        <w:tc>
          <w:tcPr>
            <w:tcW w:w="1912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940" w:type="dxa"/>
            <w:vAlign w:val="bottom"/>
          </w:tcPr>
          <w:p w:rsidR="007F04D8" w:rsidRPr="003A33B3" w:rsidRDefault="007F04D8" w:rsidP="00DA59C4">
            <w:pPr>
              <w:jc w:val="center"/>
              <w:rPr>
                <w:color w:val="000000"/>
                <w:sz w:val="20"/>
                <w:szCs w:val="20"/>
              </w:rPr>
            </w:pPr>
            <w:r w:rsidRPr="003A33B3">
              <w:rPr>
                <w:color w:val="000000"/>
                <w:sz w:val="20"/>
                <w:szCs w:val="20"/>
              </w:rPr>
              <w:t>4200,00</w:t>
            </w:r>
          </w:p>
        </w:tc>
      </w:tr>
      <w:tr w:rsidR="007F04D8" w:rsidRPr="003A33B3" w:rsidTr="00DA59C4">
        <w:trPr>
          <w:trHeight w:val="58"/>
          <w:jc w:val="center"/>
        </w:trPr>
        <w:tc>
          <w:tcPr>
            <w:tcW w:w="496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20</w:t>
            </w:r>
          </w:p>
        </w:tc>
        <w:tc>
          <w:tcPr>
            <w:tcW w:w="4319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Стеллаж открытый</w:t>
            </w:r>
          </w:p>
        </w:tc>
        <w:tc>
          <w:tcPr>
            <w:tcW w:w="904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1</w:t>
            </w:r>
          </w:p>
        </w:tc>
        <w:tc>
          <w:tcPr>
            <w:tcW w:w="1912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7100,00</w:t>
            </w:r>
          </w:p>
        </w:tc>
        <w:tc>
          <w:tcPr>
            <w:tcW w:w="1940" w:type="dxa"/>
            <w:vAlign w:val="bottom"/>
          </w:tcPr>
          <w:p w:rsidR="007F04D8" w:rsidRPr="003A33B3" w:rsidRDefault="007F04D8" w:rsidP="00DA59C4">
            <w:pPr>
              <w:jc w:val="center"/>
              <w:rPr>
                <w:color w:val="000000"/>
                <w:sz w:val="20"/>
                <w:szCs w:val="20"/>
              </w:rPr>
            </w:pPr>
            <w:r w:rsidRPr="003A33B3">
              <w:rPr>
                <w:color w:val="000000"/>
                <w:sz w:val="20"/>
                <w:szCs w:val="20"/>
              </w:rPr>
              <w:t>7100,00</w:t>
            </w:r>
          </w:p>
        </w:tc>
      </w:tr>
      <w:tr w:rsidR="007F04D8" w:rsidRPr="003A33B3" w:rsidTr="00DA59C4">
        <w:trPr>
          <w:trHeight w:val="58"/>
          <w:jc w:val="center"/>
        </w:trPr>
        <w:tc>
          <w:tcPr>
            <w:tcW w:w="496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21</w:t>
            </w:r>
          </w:p>
        </w:tc>
        <w:tc>
          <w:tcPr>
            <w:tcW w:w="4319" w:type="dxa"/>
          </w:tcPr>
          <w:p w:rsidR="007F04D8" w:rsidRPr="003A33B3" w:rsidRDefault="007F04D8" w:rsidP="00DA59C4">
            <w:pPr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Шкаф для реактивов</w:t>
            </w:r>
          </w:p>
        </w:tc>
        <w:tc>
          <w:tcPr>
            <w:tcW w:w="904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1</w:t>
            </w:r>
          </w:p>
        </w:tc>
        <w:tc>
          <w:tcPr>
            <w:tcW w:w="1912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42000,00</w:t>
            </w:r>
          </w:p>
        </w:tc>
        <w:tc>
          <w:tcPr>
            <w:tcW w:w="1940" w:type="dxa"/>
            <w:vAlign w:val="bottom"/>
          </w:tcPr>
          <w:p w:rsidR="007F04D8" w:rsidRPr="003A33B3" w:rsidRDefault="007F04D8" w:rsidP="00DA59C4">
            <w:pPr>
              <w:jc w:val="center"/>
              <w:rPr>
                <w:color w:val="000000"/>
                <w:sz w:val="20"/>
                <w:szCs w:val="20"/>
              </w:rPr>
            </w:pPr>
            <w:r w:rsidRPr="003A33B3">
              <w:rPr>
                <w:color w:val="000000"/>
                <w:sz w:val="20"/>
                <w:szCs w:val="20"/>
              </w:rPr>
              <w:t>42000,00</w:t>
            </w:r>
          </w:p>
        </w:tc>
      </w:tr>
      <w:tr w:rsidR="007F04D8" w:rsidRPr="003A33B3" w:rsidTr="00DA59C4">
        <w:trPr>
          <w:trHeight w:val="269"/>
          <w:jc w:val="center"/>
        </w:trPr>
        <w:tc>
          <w:tcPr>
            <w:tcW w:w="7631" w:type="dxa"/>
            <w:gridSpan w:val="4"/>
          </w:tcPr>
          <w:p w:rsidR="007F04D8" w:rsidRPr="003A33B3" w:rsidRDefault="007F04D8" w:rsidP="00DA59C4">
            <w:pPr>
              <w:jc w:val="right"/>
              <w:rPr>
                <w:sz w:val="20"/>
                <w:szCs w:val="20"/>
              </w:rPr>
            </w:pPr>
            <w:r w:rsidRPr="003A33B3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40" w:type="dxa"/>
          </w:tcPr>
          <w:p w:rsidR="007F04D8" w:rsidRPr="003A33B3" w:rsidRDefault="007F04D8" w:rsidP="00DA5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599000,00</w:t>
            </w:r>
          </w:p>
        </w:tc>
      </w:tr>
    </w:tbl>
    <w:p w:rsidR="00B05FF8" w:rsidRDefault="00B05FF8" w:rsidP="000413F9">
      <w:pPr>
        <w:rPr>
          <w:sz w:val="22"/>
        </w:rPr>
      </w:pPr>
    </w:p>
    <w:tbl>
      <w:tblPr>
        <w:tblW w:w="10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160"/>
        <w:gridCol w:w="5385"/>
      </w:tblGrid>
      <w:tr w:rsidR="00C25B03" w:rsidRPr="00B479CE" w:rsidTr="003276D6">
        <w:trPr>
          <w:jc w:val="center"/>
        </w:trPr>
        <w:tc>
          <w:tcPr>
            <w:tcW w:w="5120" w:type="dxa"/>
          </w:tcPr>
          <w:p w:rsidR="00C25B03" w:rsidRPr="00B479CE" w:rsidRDefault="00C25B03" w:rsidP="003276D6">
            <w:pPr>
              <w:pStyle w:val="2"/>
              <w:rPr>
                <w:rFonts w:ascii="Times New Roman" w:hAnsi="Times New Roman"/>
                <w:i w:val="0"/>
                <w:szCs w:val="24"/>
              </w:rPr>
            </w:pPr>
            <w:r w:rsidRPr="00B479CE">
              <w:rPr>
                <w:rFonts w:ascii="Times New Roman" w:hAnsi="Times New Roman"/>
                <w:i w:val="0"/>
                <w:szCs w:val="24"/>
              </w:rPr>
              <w:t>ЗАКАЗЧИК</w:t>
            </w:r>
          </w:p>
          <w:p w:rsidR="00205064" w:rsidRPr="00205064" w:rsidRDefault="00892EBB" w:rsidP="0020506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МБОУ «Лисинская СОШ»</w:t>
            </w:r>
          </w:p>
          <w:p w:rsidR="00205064" w:rsidRPr="00205064" w:rsidRDefault="007F04D8" w:rsidP="0020506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646458, Омская </w:t>
            </w:r>
            <w:r w:rsidR="00205064" w:rsidRPr="00205064">
              <w:rPr>
                <w:sz w:val="22"/>
              </w:rPr>
              <w:t>область, Муромцевский район, д. Лисино, ул. Центральная, 10;</w:t>
            </w:r>
          </w:p>
          <w:p w:rsidR="00205064" w:rsidRDefault="007F04D8" w:rsidP="00205064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ИНН</w:t>
            </w:r>
            <w:r w:rsidR="00205064" w:rsidRPr="00205064">
              <w:rPr>
                <w:sz w:val="22"/>
              </w:rPr>
              <w:t xml:space="preserve"> 5522005257        </w:t>
            </w:r>
          </w:p>
          <w:p w:rsidR="00205064" w:rsidRDefault="00205064" w:rsidP="00205064">
            <w:pPr>
              <w:jc w:val="both"/>
              <w:rPr>
                <w:sz w:val="22"/>
              </w:rPr>
            </w:pPr>
            <w:r w:rsidRPr="00205064">
              <w:rPr>
                <w:sz w:val="22"/>
              </w:rPr>
              <w:t xml:space="preserve">КПП  552201001          </w:t>
            </w:r>
          </w:p>
          <w:p w:rsidR="00205064" w:rsidRDefault="00205064" w:rsidP="00205064">
            <w:pPr>
              <w:jc w:val="both"/>
              <w:rPr>
                <w:sz w:val="22"/>
              </w:rPr>
            </w:pPr>
            <w:r w:rsidRPr="00205064">
              <w:rPr>
                <w:sz w:val="22"/>
              </w:rPr>
              <w:t>ОГР</w:t>
            </w:r>
            <w:r>
              <w:rPr>
                <w:sz w:val="22"/>
              </w:rPr>
              <w:t>Н  1025501769644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  <w:p w:rsidR="00205064" w:rsidRDefault="00205064" w:rsidP="00205064">
            <w:pPr>
              <w:jc w:val="both"/>
              <w:rPr>
                <w:sz w:val="22"/>
              </w:rPr>
            </w:pPr>
            <w:r>
              <w:rPr>
                <w:sz w:val="22"/>
              </w:rPr>
              <w:t>ОКПО 54162845</w:t>
            </w:r>
          </w:p>
          <w:p w:rsidR="00205064" w:rsidRPr="00205064" w:rsidRDefault="00205064" w:rsidP="00205064">
            <w:pPr>
              <w:jc w:val="both"/>
              <w:rPr>
                <w:sz w:val="22"/>
              </w:rPr>
            </w:pPr>
            <w:r>
              <w:rPr>
                <w:sz w:val="22"/>
              </w:rPr>
              <w:t>ОКТМО 52634404116</w:t>
            </w:r>
            <w:r w:rsidRPr="00205064">
              <w:rPr>
                <w:sz w:val="22"/>
              </w:rPr>
              <w:tab/>
            </w:r>
          </w:p>
          <w:p w:rsidR="00205064" w:rsidRPr="00205064" w:rsidRDefault="00205064" w:rsidP="00205064">
            <w:pPr>
              <w:jc w:val="both"/>
              <w:rPr>
                <w:sz w:val="22"/>
              </w:rPr>
            </w:pPr>
            <w:proofErr w:type="gramStart"/>
            <w:r w:rsidRPr="00205064">
              <w:rPr>
                <w:sz w:val="22"/>
              </w:rPr>
              <w:t>л</w:t>
            </w:r>
            <w:proofErr w:type="gramEnd"/>
            <w:r w:rsidRPr="00205064">
              <w:rPr>
                <w:sz w:val="22"/>
              </w:rPr>
              <w:t xml:space="preserve">/с  504220258  в  КФК  по </w:t>
            </w:r>
            <w:proofErr w:type="spellStart"/>
            <w:r w:rsidRPr="00205064">
              <w:rPr>
                <w:sz w:val="22"/>
              </w:rPr>
              <w:t>Муромцевскому</w:t>
            </w:r>
            <w:proofErr w:type="spellEnd"/>
            <w:r w:rsidRPr="00205064">
              <w:rPr>
                <w:sz w:val="22"/>
              </w:rPr>
              <w:t xml:space="preserve">  МР  Омской  области</w:t>
            </w:r>
          </w:p>
          <w:p w:rsidR="00205064" w:rsidRDefault="00205064" w:rsidP="00205064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сч</w:t>
            </w:r>
            <w:proofErr w:type="spellEnd"/>
            <w:r>
              <w:rPr>
                <w:sz w:val="22"/>
              </w:rPr>
              <w:t xml:space="preserve"> 03234643526340005200</w:t>
            </w:r>
          </w:p>
          <w:p w:rsidR="00205064" w:rsidRDefault="00205064" w:rsidP="00205064">
            <w:pPr>
              <w:jc w:val="both"/>
              <w:rPr>
                <w:sz w:val="22"/>
              </w:rPr>
            </w:pPr>
            <w:r w:rsidRPr="00205064">
              <w:rPr>
                <w:sz w:val="22"/>
              </w:rPr>
              <w:t>ОТДЕЛЕНИЕ ОМСК Банка</w:t>
            </w:r>
            <w:r>
              <w:rPr>
                <w:sz w:val="22"/>
              </w:rPr>
              <w:t xml:space="preserve"> России// УФК по Омской области</w:t>
            </w:r>
          </w:p>
          <w:p w:rsidR="00205064" w:rsidRPr="00205064" w:rsidRDefault="00205064" w:rsidP="00205064">
            <w:pPr>
              <w:jc w:val="both"/>
              <w:rPr>
                <w:sz w:val="22"/>
              </w:rPr>
            </w:pPr>
            <w:proofErr w:type="spellStart"/>
            <w:proofErr w:type="gramStart"/>
            <w:r w:rsidRPr="00205064">
              <w:rPr>
                <w:sz w:val="22"/>
              </w:rPr>
              <w:t>кор</w:t>
            </w:r>
            <w:proofErr w:type="spellEnd"/>
            <w:r w:rsidRPr="00205064">
              <w:rPr>
                <w:sz w:val="22"/>
              </w:rPr>
              <w:t>/счет</w:t>
            </w:r>
            <w:proofErr w:type="gramEnd"/>
            <w:r w:rsidRPr="00205064">
              <w:rPr>
                <w:sz w:val="22"/>
              </w:rPr>
              <w:t xml:space="preserve"> 40102810245370000044</w:t>
            </w:r>
          </w:p>
          <w:p w:rsidR="00205064" w:rsidRPr="00205064" w:rsidRDefault="00205064" w:rsidP="00205064">
            <w:pPr>
              <w:jc w:val="both"/>
              <w:rPr>
                <w:sz w:val="22"/>
              </w:rPr>
            </w:pPr>
            <w:r w:rsidRPr="00205064">
              <w:rPr>
                <w:sz w:val="22"/>
              </w:rPr>
              <w:t>БИК 015209001</w:t>
            </w:r>
          </w:p>
          <w:p w:rsidR="00B05FF8" w:rsidRDefault="00B05FF8" w:rsidP="00B05FF8">
            <w:pPr>
              <w:rPr>
                <w:sz w:val="22"/>
              </w:rPr>
            </w:pPr>
          </w:p>
          <w:p w:rsidR="00B05FF8" w:rsidRPr="00B05FF8" w:rsidRDefault="00B05FF8" w:rsidP="00B05FF8">
            <w:pPr>
              <w:rPr>
                <w:sz w:val="22"/>
              </w:rPr>
            </w:pPr>
          </w:p>
          <w:p w:rsidR="00C25B03" w:rsidRPr="00B479CE" w:rsidRDefault="00C25B03" w:rsidP="003276D6">
            <w:pPr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C25B03" w:rsidRPr="00B479CE" w:rsidRDefault="00C25B03" w:rsidP="003276D6">
            <w:pPr>
              <w:rPr>
                <w:sz w:val="22"/>
              </w:rPr>
            </w:pPr>
          </w:p>
          <w:p w:rsidR="00C25B03" w:rsidRPr="00B479CE" w:rsidRDefault="00C25B03" w:rsidP="003276D6">
            <w:pPr>
              <w:rPr>
                <w:sz w:val="22"/>
              </w:rPr>
            </w:pPr>
            <w:r w:rsidRPr="00B479CE">
              <w:rPr>
                <w:sz w:val="22"/>
              </w:rPr>
              <w:t>_____________________</w:t>
            </w:r>
            <w:r w:rsidR="00B05FF8">
              <w:t xml:space="preserve"> </w:t>
            </w:r>
            <w:r w:rsidR="00205064">
              <w:rPr>
                <w:sz w:val="22"/>
                <w:szCs w:val="28"/>
              </w:rPr>
              <w:t>Харитонова Г.П.</w:t>
            </w:r>
          </w:p>
          <w:p w:rsidR="00C25B03" w:rsidRPr="00B479CE" w:rsidRDefault="00C25B03" w:rsidP="003276D6">
            <w:pPr>
              <w:rPr>
                <w:sz w:val="22"/>
              </w:rPr>
            </w:pPr>
          </w:p>
        </w:tc>
        <w:tc>
          <w:tcPr>
            <w:tcW w:w="160" w:type="dxa"/>
          </w:tcPr>
          <w:p w:rsidR="00C25B03" w:rsidRPr="00B479CE" w:rsidRDefault="00C25B03" w:rsidP="003276D6">
            <w:pPr>
              <w:rPr>
                <w:b/>
                <w:i/>
                <w:sz w:val="22"/>
              </w:rPr>
            </w:pPr>
          </w:p>
        </w:tc>
        <w:tc>
          <w:tcPr>
            <w:tcW w:w="5385" w:type="dxa"/>
          </w:tcPr>
          <w:p w:rsidR="00C25B03" w:rsidRPr="00B479CE" w:rsidRDefault="00C25B03" w:rsidP="003276D6">
            <w:pPr>
              <w:pStyle w:val="2"/>
              <w:rPr>
                <w:rFonts w:ascii="Times New Roman" w:hAnsi="Times New Roman"/>
                <w:i w:val="0"/>
                <w:szCs w:val="24"/>
              </w:rPr>
            </w:pPr>
            <w:r w:rsidRPr="00B479CE">
              <w:rPr>
                <w:rFonts w:ascii="Times New Roman" w:hAnsi="Times New Roman"/>
                <w:i w:val="0"/>
                <w:szCs w:val="24"/>
              </w:rPr>
              <w:t>ПОСТАВЩИК</w:t>
            </w:r>
          </w:p>
          <w:p w:rsidR="00C25B03" w:rsidRPr="00B479CE" w:rsidRDefault="00C25B03" w:rsidP="003276D6">
            <w:pPr>
              <w:contextualSpacing/>
              <w:rPr>
                <w:b/>
                <w:sz w:val="22"/>
              </w:rPr>
            </w:pPr>
            <w:r w:rsidRPr="00B479CE">
              <w:rPr>
                <w:b/>
                <w:sz w:val="22"/>
              </w:rPr>
              <w:t>Индивидуальный предприниматель Зименс Павел Яковлевич</w:t>
            </w:r>
          </w:p>
          <w:p w:rsidR="00C25B03" w:rsidRPr="00B479CE" w:rsidRDefault="00C25B03" w:rsidP="003276D6">
            <w:pPr>
              <w:contextualSpacing/>
              <w:rPr>
                <w:sz w:val="22"/>
              </w:rPr>
            </w:pPr>
            <w:r w:rsidRPr="00B479CE">
              <w:rPr>
                <w:sz w:val="22"/>
              </w:rPr>
              <w:t>ИНН 550335127999</w:t>
            </w:r>
          </w:p>
          <w:p w:rsidR="00C25B03" w:rsidRPr="00B479CE" w:rsidRDefault="00C25B03" w:rsidP="003276D6">
            <w:pPr>
              <w:contextualSpacing/>
              <w:rPr>
                <w:sz w:val="22"/>
              </w:rPr>
            </w:pPr>
            <w:r w:rsidRPr="00B479CE">
              <w:rPr>
                <w:sz w:val="22"/>
              </w:rPr>
              <w:t>Юридический адрес: 644105, г. Омск, ул. 2 Барнаульская, д. 13, кв. 2</w:t>
            </w:r>
          </w:p>
          <w:p w:rsidR="00C25B03" w:rsidRPr="00B479CE" w:rsidRDefault="00C25B03" w:rsidP="003276D6">
            <w:pPr>
              <w:contextualSpacing/>
              <w:rPr>
                <w:sz w:val="22"/>
              </w:rPr>
            </w:pPr>
            <w:proofErr w:type="gramStart"/>
            <w:r w:rsidRPr="00B479CE">
              <w:rPr>
                <w:sz w:val="22"/>
              </w:rPr>
              <w:t>Фактический адрес: 644007, г. Омск, ул. 13 Северная, д. 157 «А»</w:t>
            </w:r>
            <w:proofErr w:type="gramEnd"/>
          </w:p>
          <w:p w:rsidR="00C25B03" w:rsidRPr="00B479CE" w:rsidRDefault="00C25B03" w:rsidP="003276D6">
            <w:pPr>
              <w:contextualSpacing/>
              <w:rPr>
                <w:sz w:val="22"/>
              </w:rPr>
            </w:pPr>
            <w:r w:rsidRPr="00B479CE">
              <w:rPr>
                <w:sz w:val="22"/>
              </w:rPr>
              <w:t xml:space="preserve">ОГРН 323554300051364 </w:t>
            </w:r>
          </w:p>
          <w:p w:rsidR="00C25B03" w:rsidRPr="00B479CE" w:rsidRDefault="00C25B03" w:rsidP="003276D6">
            <w:pPr>
              <w:contextualSpacing/>
              <w:rPr>
                <w:sz w:val="22"/>
              </w:rPr>
            </w:pPr>
            <w:proofErr w:type="gramStart"/>
            <w:r w:rsidRPr="00B479CE">
              <w:rPr>
                <w:sz w:val="22"/>
              </w:rPr>
              <w:t>Р</w:t>
            </w:r>
            <w:proofErr w:type="gramEnd"/>
            <w:r w:rsidRPr="00B479CE">
              <w:rPr>
                <w:sz w:val="22"/>
              </w:rPr>
              <w:t>/</w:t>
            </w:r>
            <w:proofErr w:type="spellStart"/>
            <w:r w:rsidRPr="00B479CE">
              <w:rPr>
                <w:sz w:val="22"/>
              </w:rPr>
              <w:t>сч</w:t>
            </w:r>
            <w:proofErr w:type="spellEnd"/>
            <w:r w:rsidRPr="00B479CE">
              <w:rPr>
                <w:sz w:val="22"/>
              </w:rPr>
              <w:t xml:space="preserve"> 40802810332500001360</w:t>
            </w:r>
          </w:p>
          <w:p w:rsidR="00C25B03" w:rsidRPr="00B479CE" w:rsidRDefault="00C25B03" w:rsidP="003276D6">
            <w:pPr>
              <w:contextualSpacing/>
              <w:rPr>
                <w:sz w:val="22"/>
              </w:rPr>
            </w:pPr>
            <w:r w:rsidRPr="00B479CE">
              <w:rPr>
                <w:sz w:val="22"/>
              </w:rPr>
              <w:t xml:space="preserve">Филиал ПАО «Банк </w:t>
            </w:r>
            <w:proofErr w:type="spellStart"/>
            <w:r w:rsidRPr="00B479CE">
              <w:rPr>
                <w:sz w:val="22"/>
              </w:rPr>
              <w:t>Уралсиб</w:t>
            </w:r>
            <w:proofErr w:type="spellEnd"/>
            <w:r w:rsidRPr="00B479CE">
              <w:rPr>
                <w:sz w:val="22"/>
              </w:rPr>
              <w:t xml:space="preserve">» </w:t>
            </w:r>
            <w:proofErr w:type="gramStart"/>
            <w:r w:rsidRPr="00B479CE">
              <w:rPr>
                <w:sz w:val="22"/>
              </w:rPr>
              <w:t>в</w:t>
            </w:r>
            <w:proofErr w:type="gramEnd"/>
            <w:r w:rsidRPr="00B479CE">
              <w:rPr>
                <w:sz w:val="22"/>
              </w:rPr>
              <w:t xml:space="preserve"> </w:t>
            </w:r>
          </w:p>
          <w:p w:rsidR="00C25B03" w:rsidRPr="00B479CE" w:rsidRDefault="00C25B03" w:rsidP="003276D6">
            <w:pPr>
              <w:contextualSpacing/>
              <w:rPr>
                <w:sz w:val="22"/>
              </w:rPr>
            </w:pPr>
            <w:r w:rsidRPr="00B479CE">
              <w:rPr>
                <w:sz w:val="22"/>
              </w:rPr>
              <w:t>г. Новосибирск, г. Новосибирск</w:t>
            </w:r>
          </w:p>
          <w:p w:rsidR="00C25B03" w:rsidRPr="00B479CE" w:rsidRDefault="00C25B03" w:rsidP="003276D6">
            <w:pPr>
              <w:contextualSpacing/>
              <w:rPr>
                <w:sz w:val="22"/>
              </w:rPr>
            </w:pPr>
            <w:r w:rsidRPr="00B479CE">
              <w:rPr>
                <w:sz w:val="22"/>
              </w:rPr>
              <w:t>К/</w:t>
            </w:r>
            <w:proofErr w:type="spellStart"/>
            <w:r w:rsidRPr="00B479CE">
              <w:rPr>
                <w:sz w:val="22"/>
              </w:rPr>
              <w:t>сч</w:t>
            </w:r>
            <w:proofErr w:type="spellEnd"/>
            <w:r w:rsidRPr="00B479CE">
              <w:rPr>
                <w:sz w:val="22"/>
              </w:rPr>
              <w:t xml:space="preserve"> 30101810400000000725</w:t>
            </w:r>
          </w:p>
          <w:p w:rsidR="00C25B03" w:rsidRPr="00B479CE" w:rsidRDefault="00C25B03" w:rsidP="003276D6">
            <w:pPr>
              <w:contextualSpacing/>
              <w:rPr>
                <w:sz w:val="22"/>
              </w:rPr>
            </w:pPr>
            <w:r w:rsidRPr="00B479CE">
              <w:rPr>
                <w:sz w:val="22"/>
              </w:rPr>
              <w:t>БИК 045004725</w:t>
            </w:r>
          </w:p>
          <w:p w:rsidR="00C25B03" w:rsidRPr="00B479CE" w:rsidRDefault="00C25B03" w:rsidP="003276D6">
            <w:pPr>
              <w:contextualSpacing/>
              <w:rPr>
                <w:sz w:val="22"/>
              </w:rPr>
            </w:pPr>
            <w:r w:rsidRPr="00B479CE">
              <w:rPr>
                <w:sz w:val="22"/>
              </w:rPr>
              <w:t>Эл</w:t>
            </w:r>
            <w:proofErr w:type="gramStart"/>
            <w:r w:rsidRPr="00B479CE">
              <w:rPr>
                <w:sz w:val="22"/>
              </w:rPr>
              <w:t>.</w:t>
            </w:r>
            <w:proofErr w:type="gramEnd"/>
            <w:r w:rsidRPr="00B479CE">
              <w:rPr>
                <w:sz w:val="22"/>
              </w:rPr>
              <w:t xml:space="preserve"> </w:t>
            </w:r>
            <w:proofErr w:type="gramStart"/>
            <w:r w:rsidRPr="00B479CE">
              <w:rPr>
                <w:sz w:val="22"/>
              </w:rPr>
              <w:t>а</w:t>
            </w:r>
            <w:proofErr w:type="gramEnd"/>
            <w:r w:rsidRPr="00B479CE">
              <w:rPr>
                <w:sz w:val="22"/>
              </w:rPr>
              <w:t xml:space="preserve">дрес: client@avrora-omsk.ru, </w:t>
            </w:r>
            <w:hyperlink r:id="rId9" w:history="1">
              <w:r w:rsidRPr="00B479CE">
                <w:rPr>
                  <w:rStyle w:val="aa"/>
                  <w:sz w:val="22"/>
                </w:rPr>
                <w:t>zakaz@avrora-omsk.ru</w:t>
              </w:r>
            </w:hyperlink>
          </w:p>
          <w:p w:rsidR="00C25B03" w:rsidRPr="00B479CE" w:rsidRDefault="00C25B03" w:rsidP="003276D6">
            <w:pPr>
              <w:contextualSpacing/>
              <w:rPr>
                <w:sz w:val="22"/>
              </w:rPr>
            </w:pPr>
            <w:r w:rsidRPr="00B479CE">
              <w:rPr>
                <w:sz w:val="22"/>
              </w:rPr>
              <w:t>Тел. (3812) 407-719, 407-720, 407-723, 407-601, 220-230</w:t>
            </w:r>
          </w:p>
          <w:p w:rsidR="00C25B03" w:rsidRDefault="00C25B03" w:rsidP="003276D6">
            <w:pPr>
              <w:contextualSpacing/>
              <w:rPr>
                <w:sz w:val="22"/>
              </w:rPr>
            </w:pPr>
          </w:p>
          <w:p w:rsidR="00C25B03" w:rsidRPr="00B479CE" w:rsidRDefault="00C25B03" w:rsidP="003276D6">
            <w:pPr>
              <w:contextualSpacing/>
              <w:rPr>
                <w:sz w:val="22"/>
              </w:rPr>
            </w:pPr>
          </w:p>
          <w:p w:rsidR="00C25B03" w:rsidRPr="00B479CE" w:rsidRDefault="00C25B03" w:rsidP="003276D6">
            <w:pPr>
              <w:contextualSpacing/>
              <w:rPr>
                <w:sz w:val="22"/>
              </w:rPr>
            </w:pPr>
            <w:r w:rsidRPr="00B479CE">
              <w:rPr>
                <w:sz w:val="22"/>
              </w:rPr>
              <w:t>Индивидуальный предприниматель</w:t>
            </w:r>
          </w:p>
          <w:p w:rsidR="00C25B03" w:rsidRPr="00B479CE" w:rsidRDefault="00C25B03" w:rsidP="003276D6">
            <w:pPr>
              <w:contextualSpacing/>
              <w:rPr>
                <w:sz w:val="22"/>
              </w:rPr>
            </w:pPr>
          </w:p>
          <w:p w:rsidR="00C25B03" w:rsidRPr="00B479CE" w:rsidRDefault="00C25B03" w:rsidP="003276D6">
            <w:pPr>
              <w:contextualSpacing/>
              <w:rPr>
                <w:sz w:val="22"/>
              </w:rPr>
            </w:pPr>
            <w:r w:rsidRPr="00B479CE">
              <w:rPr>
                <w:sz w:val="22"/>
              </w:rPr>
              <w:t>____________</w:t>
            </w:r>
            <w:r>
              <w:rPr>
                <w:sz w:val="22"/>
              </w:rPr>
              <w:t>___</w:t>
            </w:r>
            <w:r w:rsidRPr="00B479CE">
              <w:rPr>
                <w:sz w:val="22"/>
              </w:rPr>
              <w:t xml:space="preserve">____П.Я. Зименс </w:t>
            </w:r>
          </w:p>
          <w:p w:rsidR="00C25B03" w:rsidRPr="00B479CE" w:rsidRDefault="00C25B03" w:rsidP="003276D6">
            <w:pPr>
              <w:rPr>
                <w:b/>
                <w:i/>
                <w:sz w:val="22"/>
              </w:rPr>
            </w:pPr>
          </w:p>
        </w:tc>
      </w:tr>
    </w:tbl>
    <w:p w:rsidR="00AC2100" w:rsidRDefault="00AC2100"/>
    <w:sectPr w:rsidR="00AC2100" w:rsidSect="00937E66">
      <w:footerReference w:type="even" r:id="rId10"/>
      <w:footerReference w:type="default" r:id="rId11"/>
      <w:pgSz w:w="11906" w:h="16838"/>
      <w:pgMar w:top="567" w:right="424" w:bottom="567" w:left="567" w:header="709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262" w:rsidRDefault="009E6262">
      <w:r>
        <w:separator/>
      </w:r>
    </w:p>
  </w:endnote>
  <w:endnote w:type="continuationSeparator" w:id="0">
    <w:p w:rsidR="009E6262" w:rsidRDefault="009E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49" w:rsidRDefault="000413F9" w:rsidP="009210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4049" w:rsidRDefault="009E6262" w:rsidP="00414A0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49" w:rsidRDefault="000413F9" w:rsidP="009210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73BB">
      <w:rPr>
        <w:rStyle w:val="a7"/>
        <w:noProof/>
      </w:rPr>
      <w:t>3</w:t>
    </w:r>
    <w:r>
      <w:rPr>
        <w:rStyle w:val="a7"/>
      </w:rPr>
      <w:fldChar w:fldCharType="end"/>
    </w:r>
  </w:p>
  <w:p w:rsidR="00B94049" w:rsidRDefault="009E6262" w:rsidP="00414A0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262" w:rsidRDefault="009E6262">
      <w:r>
        <w:separator/>
      </w:r>
    </w:p>
  </w:footnote>
  <w:footnote w:type="continuationSeparator" w:id="0">
    <w:p w:rsidR="009E6262" w:rsidRDefault="009E6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72AF"/>
    <w:multiLevelType w:val="multilevel"/>
    <w:tmpl w:val="EC447B7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75"/>
    <w:rsid w:val="000413F9"/>
    <w:rsid w:val="00065E43"/>
    <w:rsid w:val="00066345"/>
    <w:rsid w:val="000E072C"/>
    <w:rsid w:val="00123BF5"/>
    <w:rsid w:val="001E51D4"/>
    <w:rsid w:val="001E7D49"/>
    <w:rsid w:val="00205064"/>
    <w:rsid w:val="00242D9E"/>
    <w:rsid w:val="00275551"/>
    <w:rsid w:val="00284A89"/>
    <w:rsid w:val="002F4CC3"/>
    <w:rsid w:val="00335BC7"/>
    <w:rsid w:val="003418D8"/>
    <w:rsid w:val="00397787"/>
    <w:rsid w:val="00416554"/>
    <w:rsid w:val="00471BC4"/>
    <w:rsid w:val="004A7080"/>
    <w:rsid w:val="004F0CD1"/>
    <w:rsid w:val="005B7402"/>
    <w:rsid w:val="00604858"/>
    <w:rsid w:val="006063EC"/>
    <w:rsid w:val="00623546"/>
    <w:rsid w:val="00632A7F"/>
    <w:rsid w:val="00653F68"/>
    <w:rsid w:val="006E72DC"/>
    <w:rsid w:val="00737BDF"/>
    <w:rsid w:val="0077307C"/>
    <w:rsid w:val="0078591E"/>
    <w:rsid w:val="007B6DF7"/>
    <w:rsid w:val="007E0398"/>
    <w:rsid w:val="007E7EDF"/>
    <w:rsid w:val="007F04D8"/>
    <w:rsid w:val="0087058E"/>
    <w:rsid w:val="00892EBB"/>
    <w:rsid w:val="008A06BA"/>
    <w:rsid w:val="008B00FA"/>
    <w:rsid w:val="008D329C"/>
    <w:rsid w:val="008E5846"/>
    <w:rsid w:val="0094697D"/>
    <w:rsid w:val="00947AC0"/>
    <w:rsid w:val="009645A2"/>
    <w:rsid w:val="00990F30"/>
    <w:rsid w:val="009E6262"/>
    <w:rsid w:val="00A45707"/>
    <w:rsid w:val="00A51693"/>
    <w:rsid w:val="00AB1FDB"/>
    <w:rsid w:val="00AC2100"/>
    <w:rsid w:val="00AE1678"/>
    <w:rsid w:val="00B05FF8"/>
    <w:rsid w:val="00B479CE"/>
    <w:rsid w:val="00B94DAB"/>
    <w:rsid w:val="00BA4260"/>
    <w:rsid w:val="00C25B03"/>
    <w:rsid w:val="00C9439C"/>
    <w:rsid w:val="00CB6675"/>
    <w:rsid w:val="00CC5FD1"/>
    <w:rsid w:val="00CE5BDC"/>
    <w:rsid w:val="00D17FA8"/>
    <w:rsid w:val="00D45B60"/>
    <w:rsid w:val="00D97EBD"/>
    <w:rsid w:val="00DB73BB"/>
    <w:rsid w:val="00E044E6"/>
    <w:rsid w:val="00E33707"/>
    <w:rsid w:val="00E612FA"/>
    <w:rsid w:val="00E767A9"/>
    <w:rsid w:val="00EA28D5"/>
    <w:rsid w:val="00EF42FA"/>
    <w:rsid w:val="00F3450F"/>
    <w:rsid w:val="00FE2FD2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413F9"/>
    <w:pPr>
      <w:keepNext/>
      <w:jc w:val="both"/>
      <w:outlineLvl w:val="1"/>
    </w:pPr>
    <w:rPr>
      <w:rFonts w:ascii="Bookman Old Style" w:hAnsi="Bookman Old Style"/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13F9"/>
    <w:rPr>
      <w:rFonts w:ascii="Bookman Old Style" w:eastAsia="Times New Roman" w:hAnsi="Bookman Old Style" w:cs="Times New Roman"/>
      <w:b/>
      <w:i/>
      <w:szCs w:val="20"/>
      <w:lang w:eastAsia="ru-RU"/>
    </w:rPr>
  </w:style>
  <w:style w:type="paragraph" w:styleId="21">
    <w:name w:val="Body Text 2"/>
    <w:basedOn w:val="a"/>
    <w:link w:val="22"/>
    <w:rsid w:val="000413F9"/>
    <w:pPr>
      <w:jc w:val="both"/>
    </w:pPr>
    <w:rPr>
      <w:rFonts w:ascii="Bookman Old Style" w:hAnsi="Bookman Old Style"/>
      <w:sz w:val="22"/>
      <w:szCs w:val="20"/>
    </w:rPr>
  </w:style>
  <w:style w:type="character" w:customStyle="1" w:styleId="22">
    <w:name w:val="Основной текст 2 Знак"/>
    <w:basedOn w:val="a0"/>
    <w:link w:val="21"/>
    <w:rsid w:val="000413F9"/>
    <w:rPr>
      <w:rFonts w:ascii="Bookman Old Style" w:eastAsia="Times New Roman" w:hAnsi="Bookman Old Style" w:cs="Times New Roman"/>
      <w:szCs w:val="20"/>
      <w:lang w:eastAsia="ru-RU"/>
    </w:rPr>
  </w:style>
  <w:style w:type="paragraph" w:styleId="23">
    <w:name w:val="Body Text Indent 2"/>
    <w:basedOn w:val="a"/>
    <w:link w:val="24"/>
    <w:rsid w:val="000413F9"/>
    <w:pPr>
      <w:tabs>
        <w:tab w:val="left" w:pos="709"/>
      </w:tabs>
      <w:suppressAutoHyphens/>
      <w:spacing w:line="360" w:lineRule="auto"/>
      <w:ind w:firstLine="709"/>
      <w:jc w:val="both"/>
    </w:pPr>
    <w:rPr>
      <w:color w:val="000000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0413F9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a3">
    <w:name w:val="Title"/>
    <w:basedOn w:val="a"/>
    <w:link w:val="a4"/>
    <w:qFormat/>
    <w:rsid w:val="000413F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0413F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footer"/>
    <w:basedOn w:val="a"/>
    <w:link w:val="a6"/>
    <w:rsid w:val="000413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413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413F9"/>
  </w:style>
  <w:style w:type="paragraph" w:styleId="a8">
    <w:name w:val="Balloon Text"/>
    <w:basedOn w:val="a"/>
    <w:link w:val="a9"/>
    <w:uiPriority w:val="99"/>
    <w:semiHidden/>
    <w:unhideWhenUsed/>
    <w:rsid w:val="000413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13F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nhideWhenUsed/>
    <w:rsid w:val="008B00FA"/>
    <w:rPr>
      <w:color w:val="0000FF"/>
      <w:u w:val="single"/>
    </w:rPr>
  </w:style>
  <w:style w:type="paragraph" w:customStyle="1" w:styleId="LO-normal">
    <w:name w:val="LO-normal"/>
    <w:rsid w:val="006063EC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table" w:styleId="ab">
    <w:name w:val="Table Grid"/>
    <w:basedOn w:val="a1"/>
    <w:uiPriority w:val="59"/>
    <w:rsid w:val="00C25B03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5B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413F9"/>
    <w:pPr>
      <w:keepNext/>
      <w:jc w:val="both"/>
      <w:outlineLvl w:val="1"/>
    </w:pPr>
    <w:rPr>
      <w:rFonts w:ascii="Bookman Old Style" w:hAnsi="Bookman Old Style"/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13F9"/>
    <w:rPr>
      <w:rFonts w:ascii="Bookman Old Style" w:eastAsia="Times New Roman" w:hAnsi="Bookman Old Style" w:cs="Times New Roman"/>
      <w:b/>
      <w:i/>
      <w:szCs w:val="20"/>
      <w:lang w:eastAsia="ru-RU"/>
    </w:rPr>
  </w:style>
  <w:style w:type="paragraph" w:styleId="21">
    <w:name w:val="Body Text 2"/>
    <w:basedOn w:val="a"/>
    <w:link w:val="22"/>
    <w:rsid w:val="000413F9"/>
    <w:pPr>
      <w:jc w:val="both"/>
    </w:pPr>
    <w:rPr>
      <w:rFonts w:ascii="Bookman Old Style" w:hAnsi="Bookman Old Style"/>
      <w:sz w:val="22"/>
      <w:szCs w:val="20"/>
    </w:rPr>
  </w:style>
  <w:style w:type="character" w:customStyle="1" w:styleId="22">
    <w:name w:val="Основной текст 2 Знак"/>
    <w:basedOn w:val="a0"/>
    <w:link w:val="21"/>
    <w:rsid w:val="000413F9"/>
    <w:rPr>
      <w:rFonts w:ascii="Bookman Old Style" w:eastAsia="Times New Roman" w:hAnsi="Bookman Old Style" w:cs="Times New Roman"/>
      <w:szCs w:val="20"/>
      <w:lang w:eastAsia="ru-RU"/>
    </w:rPr>
  </w:style>
  <w:style w:type="paragraph" w:styleId="23">
    <w:name w:val="Body Text Indent 2"/>
    <w:basedOn w:val="a"/>
    <w:link w:val="24"/>
    <w:rsid w:val="000413F9"/>
    <w:pPr>
      <w:tabs>
        <w:tab w:val="left" w:pos="709"/>
      </w:tabs>
      <w:suppressAutoHyphens/>
      <w:spacing w:line="360" w:lineRule="auto"/>
      <w:ind w:firstLine="709"/>
      <w:jc w:val="both"/>
    </w:pPr>
    <w:rPr>
      <w:color w:val="000000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0413F9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a3">
    <w:name w:val="Title"/>
    <w:basedOn w:val="a"/>
    <w:link w:val="a4"/>
    <w:qFormat/>
    <w:rsid w:val="000413F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0413F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footer"/>
    <w:basedOn w:val="a"/>
    <w:link w:val="a6"/>
    <w:rsid w:val="000413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413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413F9"/>
  </w:style>
  <w:style w:type="paragraph" w:styleId="a8">
    <w:name w:val="Balloon Text"/>
    <w:basedOn w:val="a"/>
    <w:link w:val="a9"/>
    <w:uiPriority w:val="99"/>
    <w:semiHidden/>
    <w:unhideWhenUsed/>
    <w:rsid w:val="000413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13F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nhideWhenUsed/>
    <w:rsid w:val="008B00FA"/>
    <w:rPr>
      <w:color w:val="0000FF"/>
      <w:u w:val="single"/>
    </w:rPr>
  </w:style>
  <w:style w:type="paragraph" w:customStyle="1" w:styleId="LO-normal">
    <w:name w:val="LO-normal"/>
    <w:rsid w:val="006063EC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table" w:styleId="ab">
    <w:name w:val="Table Grid"/>
    <w:basedOn w:val="a1"/>
    <w:uiPriority w:val="59"/>
    <w:rsid w:val="00C25B03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5B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@avrora-om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kaz@avrora-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42</cp:revision>
  <cp:lastPrinted>2024-03-19T06:02:00Z</cp:lastPrinted>
  <dcterms:created xsi:type="dcterms:W3CDTF">2020-12-10T02:43:00Z</dcterms:created>
  <dcterms:modified xsi:type="dcterms:W3CDTF">2024-04-09T13:20:00Z</dcterms:modified>
</cp:coreProperties>
</file>